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EE" w:rsidRDefault="003923EE" w:rsidP="003923EE">
      <w:pPr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923EE" w:rsidRPr="003923EE" w:rsidRDefault="003923EE" w:rsidP="003923EE">
      <w:pPr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FF3" w:rsidRDefault="003923EE" w:rsidP="003923EE">
      <w:pPr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39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</w:t>
      </w:r>
      <w:r w:rsidR="008F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соревнования </w:t>
      </w:r>
      <w:r w:rsidR="00D1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</w:p>
    <w:p w:rsidR="003923EE" w:rsidRDefault="00D16CCF" w:rsidP="003923EE">
      <w:pPr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зимней любительской рыбалке </w:t>
      </w:r>
      <w:r w:rsidR="0006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Буссе</w:t>
      </w:r>
      <w:r w:rsidR="00B50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</w:t>
      </w:r>
      <w:r w:rsidR="0006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23EE" w:rsidRPr="00E03569" w:rsidRDefault="00777FF3" w:rsidP="003923EE">
      <w:pPr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Корсаковском городском округе</w:t>
      </w:r>
    </w:p>
    <w:p w:rsidR="00B35A2F" w:rsidRDefault="00B35A2F" w:rsidP="003923EE">
      <w:pPr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EB8" w:rsidRPr="0092611B" w:rsidRDefault="002D3EB8" w:rsidP="002D3EB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1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559F2" w:rsidRPr="008559F2" w:rsidRDefault="00FC1988" w:rsidP="00FC1988">
      <w:pPr>
        <w:pStyle w:val="a5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1988">
        <w:rPr>
          <w:rFonts w:ascii="Times New Roman" w:hAnsi="Times New Roman" w:cs="Times New Roman"/>
          <w:sz w:val="24"/>
          <w:szCs w:val="24"/>
        </w:rPr>
        <w:t>оревнования по зимней любительской рыбалке «Буссе-2020»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BAC">
        <w:rPr>
          <w:rFonts w:ascii="Times New Roman" w:hAnsi="Times New Roman" w:cs="Times New Roman"/>
          <w:sz w:val="24"/>
          <w:szCs w:val="24"/>
        </w:rPr>
        <w:t>в Корсаковском городском округе</w:t>
      </w:r>
      <w:r w:rsidR="009E6BAC" w:rsidRPr="00FC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Соревнование) </w:t>
      </w:r>
      <w:r w:rsidR="00D0269D">
        <w:rPr>
          <w:rFonts w:ascii="Times New Roman" w:hAnsi="Times New Roman" w:cs="Times New Roman"/>
          <w:sz w:val="24"/>
          <w:szCs w:val="24"/>
        </w:rPr>
        <w:t>проводи</w:t>
      </w:r>
      <w:r w:rsidR="002D3EB8">
        <w:rPr>
          <w:rFonts w:ascii="Times New Roman" w:hAnsi="Times New Roman" w:cs="Times New Roman"/>
          <w:sz w:val="24"/>
          <w:szCs w:val="24"/>
        </w:rPr>
        <w:t>тся с целью</w:t>
      </w:r>
      <w:r w:rsidR="008559F2">
        <w:rPr>
          <w:rFonts w:ascii="Times New Roman" w:hAnsi="Times New Roman" w:cs="Times New Roman"/>
          <w:sz w:val="24"/>
          <w:szCs w:val="24"/>
        </w:rPr>
        <w:t>:</w:t>
      </w:r>
    </w:p>
    <w:p w:rsidR="002D3EB8" w:rsidRPr="008F6DE3" w:rsidRDefault="008559F2" w:rsidP="008F6DE3">
      <w:pPr>
        <w:pStyle w:val="a5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D3EB8">
        <w:rPr>
          <w:rFonts w:ascii="Times New Roman" w:hAnsi="Times New Roman" w:cs="Times New Roman"/>
          <w:sz w:val="24"/>
          <w:szCs w:val="24"/>
        </w:rPr>
        <w:t xml:space="preserve">опуляризации </w:t>
      </w:r>
      <w:r w:rsidR="008F6DE3">
        <w:rPr>
          <w:rFonts w:ascii="Times New Roman" w:hAnsi="Times New Roman" w:cs="Times New Roman"/>
          <w:sz w:val="24"/>
          <w:szCs w:val="24"/>
        </w:rPr>
        <w:t>спортивной ловли рыбы, как вида активного проведения досуга и здорового образа жизни</w:t>
      </w:r>
      <w:r w:rsidR="008F6DE3" w:rsidRPr="008F6DE3">
        <w:rPr>
          <w:rFonts w:ascii="Times New Roman" w:hAnsi="Times New Roman" w:cs="Times New Roman"/>
          <w:color w:val="000000" w:themeColor="text1"/>
          <w:sz w:val="24"/>
          <w:szCs w:val="24"/>
        </w:rPr>
        <w:t>, развития рыболовного спорта и туризма на территории Корсаковского городского округа.</w:t>
      </w:r>
    </w:p>
    <w:p w:rsidR="008F6DE3" w:rsidRPr="008F6DE3" w:rsidRDefault="00D0269D" w:rsidP="008F6DE3">
      <w:pPr>
        <w:pStyle w:val="a5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Пропаганды</w:t>
      </w:r>
      <w:r w:rsidR="008F6DE3" w:rsidRPr="008F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активного отдыха и здорового образа жизни.</w:t>
      </w:r>
    </w:p>
    <w:p w:rsidR="008F6DE3" w:rsidRPr="008F6DE3" w:rsidRDefault="008F6DE3" w:rsidP="008F6DE3">
      <w:pPr>
        <w:pStyle w:val="a5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DE3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Популяризации культурного спортивного рыболовства среди подрастающего поколения.</w:t>
      </w:r>
    </w:p>
    <w:p w:rsidR="002D3EB8" w:rsidRDefault="002D3EB8" w:rsidP="002D3EB8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3EB8" w:rsidRPr="0092611B" w:rsidRDefault="002D3EB8" w:rsidP="002D3EB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1B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</w:p>
    <w:p w:rsidR="00E23E5C" w:rsidRDefault="00D0269D" w:rsidP="00E23E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проводи</w:t>
      </w:r>
      <w:r w:rsidR="004E1442">
        <w:rPr>
          <w:rFonts w:ascii="Times New Roman" w:hAnsi="Times New Roman" w:cs="Times New Roman"/>
          <w:sz w:val="24"/>
          <w:szCs w:val="24"/>
        </w:rPr>
        <w:t xml:space="preserve">тся </w:t>
      </w:r>
      <w:r w:rsidR="00B55A0A">
        <w:rPr>
          <w:rFonts w:ascii="Times New Roman" w:hAnsi="Times New Roman" w:cs="Times New Roman"/>
          <w:b/>
          <w:sz w:val="24"/>
          <w:szCs w:val="24"/>
        </w:rPr>
        <w:t>29</w:t>
      </w:r>
      <w:r w:rsidR="004E1442" w:rsidRPr="00AE0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656" w:rsidRPr="00AE0B9A">
        <w:rPr>
          <w:rFonts w:ascii="Times New Roman" w:hAnsi="Times New Roman" w:cs="Times New Roman"/>
          <w:b/>
          <w:sz w:val="24"/>
          <w:szCs w:val="24"/>
        </w:rPr>
        <w:t>февраля 2020</w:t>
      </w:r>
      <w:r w:rsidR="004E1442" w:rsidRPr="00AE0B9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E1442">
        <w:rPr>
          <w:rFonts w:ascii="Times New Roman" w:hAnsi="Times New Roman" w:cs="Times New Roman"/>
          <w:sz w:val="24"/>
          <w:szCs w:val="24"/>
        </w:rPr>
        <w:t xml:space="preserve">на озере Большое Буссе </w:t>
      </w:r>
      <w:r w:rsidR="002D3EB8">
        <w:rPr>
          <w:rFonts w:ascii="Times New Roman" w:hAnsi="Times New Roman" w:cs="Times New Roman"/>
          <w:sz w:val="24"/>
          <w:szCs w:val="24"/>
        </w:rPr>
        <w:t>Корсаковского городского округа (</w:t>
      </w:r>
      <w:r w:rsidR="004E1442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="00B55A0A">
        <w:rPr>
          <w:rFonts w:ascii="Times New Roman" w:hAnsi="Times New Roman" w:cs="Times New Roman"/>
          <w:sz w:val="24"/>
          <w:szCs w:val="24"/>
        </w:rPr>
        <w:t>район</w:t>
      </w:r>
      <w:r w:rsidR="003343F9" w:rsidRPr="00B17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</w:t>
      </w:r>
      <w:r w:rsidR="00B55A0A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 w:rsidR="003343F9" w:rsidRPr="00B17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километр</w:t>
      </w:r>
      <w:r w:rsidR="00B55A0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343F9" w:rsidRPr="00B17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автодороги г. Корсаков – с. Новиково</w:t>
      </w:r>
      <w:r w:rsidR="002D3EB8">
        <w:rPr>
          <w:rFonts w:ascii="Times New Roman" w:hAnsi="Times New Roman" w:cs="Times New Roman"/>
          <w:sz w:val="24"/>
          <w:szCs w:val="24"/>
        </w:rPr>
        <w:t>).</w:t>
      </w:r>
      <w:r w:rsidR="00E23E5C">
        <w:rPr>
          <w:rFonts w:ascii="Times New Roman" w:hAnsi="Times New Roman" w:cs="Times New Roman"/>
          <w:sz w:val="24"/>
          <w:szCs w:val="24"/>
        </w:rPr>
        <w:t xml:space="preserve"> В случае плохой погоды по решению судейской колле</w:t>
      </w:r>
      <w:r>
        <w:rPr>
          <w:rFonts w:ascii="Times New Roman" w:hAnsi="Times New Roman" w:cs="Times New Roman"/>
          <w:sz w:val="24"/>
          <w:szCs w:val="24"/>
        </w:rPr>
        <w:t>гии дата проведения соревнования</w:t>
      </w:r>
      <w:r w:rsidR="00E23E5C">
        <w:rPr>
          <w:rFonts w:ascii="Times New Roman" w:hAnsi="Times New Roman" w:cs="Times New Roman"/>
          <w:sz w:val="24"/>
          <w:szCs w:val="24"/>
        </w:rPr>
        <w:t xml:space="preserve"> может быть перенесен</w:t>
      </w:r>
      <w:r w:rsidR="00F72DB3">
        <w:rPr>
          <w:rFonts w:ascii="Times New Roman" w:hAnsi="Times New Roman" w:cs="Times New Roman"/>
          <w:sz w:val="24"/>
          <w:szCs w:val="24"/>
        </w:rPr>
        <w:t>а</w:t>
      </w:r>
      <w:r w:rsidR="00E23E5C">
        <w:rPr>
          <w:rFonts w:ascii="Times New Roman" w:hAnsi="Times New Roman" w:cs="Times New Roman"/>
          <w:sz w:val="24"/>
          <w:szCs w:val="24"/>
        </w:rPr>
        <w:t xml:space="preserve"> </w:t>
      </w:r>
      <w:r w:rsidR="008C1A7E">
        <w:rPr>
          <w:rFonts w:ascii="Times New Roman" w:hAnsi="Times New Roman" w:cs="Times New Roman"/>
          <w:sz w:val="24"/>
          <w:szCs w:val="24"/>
        </w:rPr>
        <w:t>(</w:t>
      </w:r>
      <w:r w:rsidR="00E23E5C" w:rsidRPr="008559F2">
        <w:rPr>
          <w:rFonts w:ascii="Times New Roman" w:hAnsi="Times New Roman" w:cs="Times New Roman"/>
          <w:sz w:val="24"/>
          <w:szCs w:val="24"/>
        </w:rPr>
        <w:t>или сокращен</w:t>
      </w:r>
      <w:r w:rsidR="008C1A7E">
        <w:rPr>
          <w:rFonts w:ascii="Times New Roman" w:hAnsi="Times New Roman" w:cs="Times New Roman"/>
          <w:sz w:val="24"/>
          <w:szCs w:val="24"/>
        </w:rPr>
        <w:t>о</w:t>
      </w:r>
      <w:r w:rsidRPr="008559F2">
        <w:rPr>
          <w:rFonts w:ascii="Times New Roman" w:hAnsi="Times New Roman" w:cs="Times New Roman"/>
          <w:sz w:val="24"/>
          <w:szCs w:val="24"/>
        </w:rPr>
        <w:t xml:space="preserve"> </w:t>
      </w:r>
      <w:r w:rsidR="008C1A7E">
        <w:rPr>
          <w:rFonts w:ascii="Times New Roman" w:hAnsi="Times New Roman" w:cs="Times New Roman"/>
          <w:sz w:val="24"/>
          <w:szCs w:val="24"/>
        </w:rPr>
        <w:t>временя</w:t>
      </w:r>
      <w:r w:rsidR="00E23E5C" w:rsidRPr="008559F2">
        <w:rPr>
          <w:rFonts w:ascii="Times New Roman" w:hAnsi="Times New Roman" w:cs="Times New Roman"/>
          <w:sz w:val="24"/>
          <w:szCs w:val="24"/>
        </w:rPr>
        <w:t xml:space="preserve"> прове</w:t>
      </w:r>
      <w:r w:rsidRPr="008559F2">
        <w:rPr>
          <w:rFonts w:ascii="Times New Roman" w:hAnsi="Times New Roman" w:cs="Times New Roman"/>
          <w:sz w:val="24"/>
          <w:szCs w:val="24"/>
        </w:rPr>
        <w:t>дения соревнования</w:t>
      </w:r>
      <w:r w:rsidR="008C1A7E">
        <w:rPr>
          <w:rFonts w:ascii="Times New Roman" w:hAnsi="Times New Roman" w:cs="Times New Roman"/>
          <w:sz w:val="24"/>
          <w:szCs w:val="24"/>
        </w:rPr>
        <w:t>)</w:t>
      </w:r>
      <w:r w:rsidR="00E23E5C">
        <w:rPr>
          <w:rFonts w:ascii="Times New Roman" w:hAnsi="Times New Roman" w:cs="Times New Roman"/>
          <w:sz w:val="24"/>
          <w:szCs w:val="24"/>
        </w:rPr>
        <w:t>.</w:t>
      </w:r>
      <w:r w:rsidR="00F72DB3">
        <w:rPr>
          <w:rFonts w:ascii="Times New Roman" w:hAnsi="Times New Roman" w:cs="Times New Roman"/>
          <w:sz w:val="24"/>
          <w:szCs w:val="24"/>
        </w:rPr>
        <w:t xml:space="preserve"> Состав судейской коллегии указан в </w:t>
      </w:r>
      <w:r w:rsidR="00F72DB3" w:rsidRPr="001F41E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Приложении № 1.</w:t>
      </w:r>
    </w:p>
    <w:p w:rsidR="002D3EB8" w:rsidRDefault="002D3EB8" w:rsidP="00E23E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3EB8" w:rsidRPr="0092611B" w:rsidRDefault="002D3EB8" w:rsidP="00794E7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1B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7C23E8" w:rsidRDefault="00676467" w:rsidP="007C23E8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</w:t>
      </w:r>
      <w:r w:rsidR="002D3EB8">
        <w:rPr>
          <w:rFonts w:ascii="Times New Roman" w:hAnsi="Times New Roman" w:cs="Times New Roman"/>
          <w:sz w:val="24"/>
          <w:szCs w:val="24"/>
        </w:rPr>
        <w:t>оревнован</w:t>
      </w:r>
      <w:r w:rsidR="000C0A1A">
        <w:rPr>
          <w:rFonts w:ascii="Times New Roman" w:hAnsi="Times New Roman" w:cs="Times New Roman"/>
          <w:sz w:val="24"/>
          <w:szCs w:val="24"/>
        </w:rPr>
        <w:t>и</w:t>
      </w:r>
      <w:r w:rsidR="002D3EB8">
        <w:rPr>
          <w:rFonts w:ascii="Times New Roman" w:hAnsi="Times New Roman" w:cs="Times New Roman"/>
          <w:sz w:val="24"/>
          <w:szCs w:val="24"/>
        </w:rPr>
        <w:t xml:space="preserve">ях </w:t>
      </w:r>
      <w:r w:rsidR="000C0A1A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8F6DE3">
        <w:rPr>
          <w:rFonts w:ascii="Times New Roman" w:hAnsi="Times New Roman" w:cs="Times New Roman"/>
          <w:sz w:val="24"/>
          <w:szCs w:val="24"/>
        </w:rPr>
        <w:t>все желающие</w:t>
      </w:r>
      <w:r w:rsidR="000C0A1A">
        <w:rPr>
          <w:rFonts w:ascii="Times New Roman" w:hAnsi="Times New Roman" w:cs="Times New Roman"/>
          <w:sz w:val="24"/>
          <w:szCs w:val="24"/>
        </w:rPr>
        <w:t>, независимо от пола и возраста.</w:t>
      </w:r>
      <w:r w:rsidR="0079548E">
        <w:rPr>
          <w:rFonts w:ascii="Times New Roman" w:hAnsi="Times New Roman" w:cs="Times New Roman"/>
          <w:sz w:val="24"/>
          <w:szCs w:val="24"/>
        </w:rPr>
        <w:t xml:space="preserve"> </w:t>
      </w:r>
      <w:r w:rsidR="007C23E8">
        <w:rPr>
          <w:rFonts w:ascii="Times New Roman" w:hAnsi="Times New Roman" w:cs="Times New Roman"/>
          <w:sz w:val="24"/>
          <w:szCs w:val="24"/>
        </w:rPr>
        <w:t>Количество участников Соревнования ограничено (не более 200 человек).</w:t>
      </w:r>
    </w:p>
    <w:p w:rsidR="002D3EB8" w:rsidRDefault="0079548E" w:rsidP="002D3EB8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личном зачете. </w:t>
      </w:r>
    </w:p>
    <w:p w:rsidR="000C0A1A" w:rsidRDefault="000C0A1A" w:rsidP="002D3EB8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0A1A" w:rsidRPr="0092611B" w:rsidRDefault="000C0A1A" w:rsidP="000C0A1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1B">
        <w:rPr>
          <w:rFonts w:ascii="Times New Roman" w:hAnsi="Times New Roman" w:cs="Times New Roman"/>
          <w:b/>
          <w:sz w:val="24"/>
          <w:szCs w:val="24"/>
        </w:rPr>
        <w:t>ОРУДИЯ ЛОВА</w:t>
      </w:r>
    </w:p>
    <w:p w:rsidR="00794E7A" w:rsidRDefault="00794E7A" w:rsidP="00794E7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 рыбы </w:t>
      </w:r>
      <w:r w:rsidR="008F6DE3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удочкой всех систем и наименований. Во время </w:t>
      </w:r>
      <w:r w:rsidR="00B35A2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B12D2">
        <w:rPr>
          <w:rFonts w:ascii="Times New Roman" w:hAnsi="Times New Roman" w:cs="Times New Roman"/>
          <w:sz w:val="24"/>
          <w:szCs w:val="24"/>
        </w:rPr>
        <w:t>С</w:t>
      </w:r>
      <w:r w:rsidR="00D0269D">
        <w:rPr>
          <w:rFonts w:ascii="Times New Roman" w:hAnsi="Times New Roman" w:cs="Times New Roman"/>
          <w:sz w:val="24"/>
          <w:szCs w:val="24"/>
        </w:rPr>
        <w:t>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замена крючков и удочек не ограничена</w:t>
      </w:r>
      <w:r w:rsidR="00B35A2F">
        <w:rPr>
          <w:rFonts w:ascii="Times New Roman" w:hAnsi="Times New Roman" w:cs="Times New Roman"/>
          <w:sz w:val="24"/>
          <w:szCs w:val="24"/>
        </w:rPr>
        <w:t>.</w:t>
      </w:r>
    </w:p>
    <w:p w:rsidR="00794E7A" w:rsidRDefault="00794E7A" w:rsidP="00794E7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4E7A" w:rsidRPr="0092611B" w:rsidRDefault="00D0269D" w:rsidP="000C0A1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СОРЕВНОВАНИИ</w:t>
      </w:r>
    </w:p>
    <w:p w:rsidR="00B35A2F" w:rsidRDefault="00794E7A" w:rsidP="00CF7A80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</w:t>
      </w:r>
      <w:r w:rsidR="00D0269D">
        <w:rPr>
          <w:rFonts w:ascii="Times New Roman" w:hAnsi="Times New Roman" w:cs="Times New Roman"/>
          <w:sz w:val="24"/>
          <w:szCs w:val="24"/>
        </w:rPr>
        <w:t xml:space="preserve">аявки на участие в </w:t>
      </w:r>
      <w:r w:rsidR="001B12D2">
        <w:rPr>
          <w:rFonts w:ascii="Times New Roman" w:hAnsi="Times New Roman" w:cs="Times New Roman"/>
          <w:sz w:val="24"/>
          <w:szCs w:val="24"/>
        </w:rPr>
        <w:t>С</w:t>
      </w:r>
      <w:r w:rsidR="00D0269D">
        <w:rPr>
          <w:rFonts w:ascii="Times New Roman" w:hAnsi="Times New Roman" w:cs="Times New Roman"/>
          <w:sz w:val="24"/>
          <w:szCs w:val="24"/>
        </w:rPr>
        <w:t>оревновании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2F">
        <w:rPr>
          <w:rFonts w:ascii="Times New Roman" w:hAnsi="Times New Roman" w:cs="Times New Roman"/>
          <w:sz w:val="24"/>
          <w:szCs w:val="24"/>
        </w:rPr>
        <w:t>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C76BE">
        <w:rPr>
          <w:rFonts w:ascii="Times New Roman" w:hAnsi="Times New Roman" w:cs="Times New Roman"/>
          <w:sz w:val="24"/>
          <w:szCs w:val="24"/>
        </w:rPr>
        <w:t>муниципальное автономное учреждение «</w:t>
      </w:r>
      <w:r w:rsidR="001B12D2">
        <w:rPr>
          <w:rFonts w:ascii="Times New Roman" w:hAnsi="Times New Roman" w:cs="Times New Roman"/>
          <w:sz w:val="24"/>
          <w:szCs w:val="24"/>
        </w:rPr>
        <w:t>Центр молодежных инициатив</w:t>
      </w:r>
      <w:r w:rsidR="006C76BE">
        <w:rPr>
          <w:rFonts w:ascii="Times New Roman" w:hAnsi="Times New Roman" w:cs="Times New Roman"/>
          <w:sz w:val="24"/>
          <w:szCs w:val="24"/>
        </w:rPr>
        <w:t xml:space="preserve">» </w:t>
      </w:r>
      <w:r w:rsidR="00B35A2F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  <w:r w:rsidR="008559F2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B35A2F">
        <w:rPr>
          <w:rFonts w:ascii="Times New Roman" w:hAnsi="Times New Roman" w:cs="Times New Roman"/>
          <w:sz w:val="24"/>
          <w:szCs w:val="24"/>
        </w:rPr>
        <w:t xml:space="preserve"> </w:t>
      </w:r>
      <w:r w:rsidR="006C76BE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г. Корсаков, </w:t>
      </w:r>
      <w:r w:rsidR="0043592C">
        <w:rPr>
          <w:rFonts w:ascii="Times New Roman" w:hAnsi="Times New Roman" w:cs="Times New Roman"/>
          <w:sz w:val="24"/>
          <w:szCs w:val="24"/>
        </w:rPr>
        <w:t>ул. Восточная, 29/2,</w:t>
      </w:r>
      <w:r w:rsidR="006C76BE">
        <w:rPr>
          <w:rFonts w:ascii="Times New Roman" w:hAnsi="Times New Roman" w:cs="Times New Roman"/>
          <w:sz w:val="24"/>
          <w:szCs w:val="24"/>
        </w:rPr>
        <w:t xml:space="preserve"> </w:t>
      </w:r>
      <w:r w:rsidR="0043592C">
        <w:rPr>
          <w:rFonts w:ascii="Times New Roman" w:hAnsi="Times New Roman" w:cs="Times New Roman"/>
          <w:sz w:val="24"/>
          <w:szCs w:val="24"/>
        </w:rPr>
        <w:t>телефон</w:t>
      </w:r>
      <w:r w:rsidR="004E1442">
        <w:rPr>
          <w:rFonts w:ascii="Times New Roman" w:hAnsi="Times New Roman" w:cs="Times New Roman"/>
          <w:sz w:val="24"/>
          <w:szCs w:val="24"/>
        </w:rPr>
        <w:t xml:space="preserve">: </w:t>
      </w:r>
      <w:r w:rsidR="0043592C">
        <w:rPr>
          <w:rFonts w:ascii="Times New Roman" w:hAnsi="Times New Roman" w:cs="Times New Roman"/>
          <w:sz w:val="24"/>
          <w:szCs w:val="24"/>
        </w:rPr>
        <w:t>8</w:t>
      </w:r>
      <w:r w:rsidR="000859CF">
        <w:rPr>
          <w:rFonts w:ascii="Times New Roman" w:hAnsi="Times New Roman" w:cs="Times New Roman"/>
          <w:sz w:val="24"/>
          <w:szCs w:val="24"/>
        </w:rPr>
        <w:t xml:space="preserve"> </w:t>
      </w:r>
      <w:r w:rsidR="0043592C">
        <w:rPr>
          <w:rFonts w:ascii="Times New Roman" w:hAnsi="Times New Roman" w:cs="Times New Roman"/>
          <w:sz w:val="24"/>
          <w:szCs w:val="24"/>
        </w:rPr>
        <w:t>(42435)</w:t>
      </w:r>
      <w:r w:rsidR="000859CF">
        <w:rPr>
          <w:rFonts w:ascii="Times New Roman" w:hAnsi="Times New Roman" w:cs="Times New Roman"/>
          <w:sz w:val="24"/>
          <w:szCs w:val="24"/>
        </w:rPr>
        <w:t xml:space="preserve"> </w:t>
      </w:r>
      <w:r w:rsidR="0043592C">
        <w:rPr>
          <w:rFonts w:ascii="Times New Roman" w:hAnsi="Times New Roman" w:cs="Times New Roman"/>
          <w:sz w:val="24"/>
          <w:szCs w:val="24"/>
        </w:rPr>
        <w:t>40059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на </w:t>
      </w:r>
      <w:r w:rsidR="00C3354A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электронн</w:t>
      </w:r>
      <w:r w:rsidR="00C3354A">
        <w:rPr>
          <w:rFonts w:ascii="Times New Roman" w:hAnsi="Times New Roman" w:cs="Times New Roman"/>
          <w:sz w:val="24"/>
          <w:szCs w:val="24"/>
        </w:rPr>
        <w:t>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12D2" w:rsidRPr="00C17B61">
        <w:rPr>
          <w:rFonts w:ascii="Times New Roman" w:hAnsi="Times New Roman" w:cs="Times New Roman"/>
          <w:sz w:val="24"/>
          <w:szCs w:val="24"/>
        </w:rPr>
        <w:t>mbu_cmi2016@mail.ru</w:t>
      </w:r>
      <w:r w:rsidR="001B12D2" w:rsidRPr="001B12D2">
        <w:t>,</w:t>
      </w:r>
      <w:r w:rsidR="006C76BE"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«З</w:t>
      </w:r>
      <w:r w:rsidR="006231B2">
        <w:rPr>
          <w:rFonts w:ascii="Times New Roman" w:hAnsi="Times New Roman" w:cs="Times New Roman"/>
          <w:sz w:val="24"/>
          <w:szCs w:val="24"/>
        </w:rPr>
        <w:t xml:space="preserve">аявка.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E1442">
        <w:rPr>
          <w:rFonts w:ascii="Times New Roman" w:hAnsi="Times New Roman" w:cs="Times New Roman"/>
          <w:sz w:val="24"/>
          <w:szCs w:val="24"/>
        </w:rPr>
        <w:t>Буссе</w:t>
      </w:r>
      <w:r w:rsidR="00A210DF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». Срок подачи заявок – </w:t>
      </w:r>
      <w:r w:rsidR="000E757A">
        <w:rPr>
          <w:rFonts w:ascii="Times New Roman" w:hAnsi="Times New Roman" w:cs="Times New Roman"/>
          <w:sz w:val="24"/>
          <w:szCs w:val="24"/>
        </w:rPr>
        <w:t>до 12.00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1E9">
        <w:rPr>
          <w:rFonts w:ascii="Times New Roman" w:hAnsi="Times New Roman" w:cs="Times New Roman"/>
          <w:sz w:val="24"/>
          <w:szCs w:val="24"/>
        </w:rPr>
        <w:t>28</w:t>
      </w:r>
      <w:r w:rsidR="00B35A2F">
        <w:rPr>
          <w:rFonts w:ascii="Times New Roman" w:hAnsi="Times New Roman" w:cs="Times New Roman"/>
          <w:sz w:val="24"/>
          <w:szCs w:val="24"/>
        </w:rPr>
        <w:t xml:space="preserve"> </w:t>
      </w:r>
      <w:r w:rsidR="00A210DF">
        <w:rPr>
          <w:rFonts w:ascii="Times New Roman" w:hAnsi="Times New Roman" w:cs="Times New Roman"/>
          <w:sz w:val="24"/>
          <w:szCs w:val="24"/>
        </w:rPr>
        <w:t>февраля</w:t>
      </w:r>
      <w:r w:rsidR="000E757A">
        <w:rPr>
          <w:rFonts w:ascii="Times New Roman" w:hAnsi="Times New Roman" w:cs="Times New Roman"/>
          <w:sz w:val="24"/>
          <w:szCs w:val="24"/>
        </w:rPr>
        <w:t xml:space="preserve"> 2020</w:t>
      </w:r>
      <w:r w:rsidR="00B35A2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57A">
        <w:rPr>
          <w:rFonts w:ascii="Times New Roman" w:hAnsi="Times New Roman" w:cs="Times New Roman"/>
          <w:sz w:val="24"/>
          <w:szCs w:val="24"/>
        </w:rPr>
        <w:t>Заявка</w:t>
      </w:r>
      <w:r w:rsidR="004E1442">
        <w:rPr>
          <w:rFonts w:ascii="Times New Roman" w:hAnsi="Times New Roman" w:cs="Times New Roman"/>
          <w:sz w:val="24"/>
          <w:szCs w:val="24"/>
        </w:rPr>
        <w:t xml:space="preserve"> подается согласно </w:t>
      </w:r>
      <w:r w:rsidR="004E1442" w:rsidRPr="001F41E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</w:t>
      </w:r>
      <w:r w:rsidR="00BA1427" w:rsidRPr="001F41E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риложени</w:t>
      </w:r>
      <w:r w:rsidR="00CF7A80" w:rsidRPr="001F41E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я</w:t>
      </w:r>
      <w:r w:rsidR="00B35A2F" w:rsidRPr="001F41E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№</w:t>
      </w:r>
      <w:r w:rsidR="0011338C" w:rsidRPr="001F41E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2</w:t>
      </w:r>
      <w:r w:rsidR="00CF7A80" w:rsidRPr="001F41E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</w:t>
      </w:r>
      <w:r w:rsidR="00025A0D">
        <w:rPr>
          <w:rFonts w:ascii="Times New Roman" w:hAnsi="Times New Roman" w:cs="Times New Roman"/>
          <w:sz w:val="24"/>
          <w:szCs w:val="24"/>
        </w:rPr>
        <w:t>В день проведения С</w:t>
      </w:r>
      <w:r w:rsidR="00D0269D">
        <w:rPr>
          <w:rFonts w:ascii="Times New Roman" w:hAnsi="Times New Roman" w:cs="Times New Roman"/>
          <w:sz w:val="24"/>
          <w:szCs w:val="24"/>
        </w:rPr>
        <w:t>оревнования</w:t>
      </w:r>
      <w:r w:rsidR="004E144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F7A80" w:rsidRPr="00CF7A80">
        <w:rPr>
          <w:rFonts w:ascii="Times New Roman" w:hAnsi="Times New Roman" w:cs="Times New Roman"/>
          <w:sz w:val="24"/>
          <w:szCs w:val="24"/>
        </w:rPr>
        <w:t xml:space="preserve"> </w:t>
      </w:r>
      <w:r w:rsidR="004E1442">
        <w:rPr>
          <w:rFonts w:ascii="Times New Roman" w:hAnsi="Times New Roman" w:cs="Times New Roman"/>
          <w:sz w:val="24"/>
          <w:szCs w:val="24"/>
        </w:rPr>
        <w:t xml:space="preserve">предоставляет на регистрацию </w:t>
      </w:r>
      <w:r w:rsidR="00CF7A80" w:rsidRPr="00CF7A80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CF7A80">
        <w:rPr>
          <w:rFonts w:ascii="Times New Roman" w:hAnsi="Times New Roman" w:cs="Times New Roman"/>
          <w:sz w:val="24"/>
          <w:szCs w:val="24"/>
        </w:rPr>
        <w:t xml:space="preserve"> (паспорт, военный билет, водительское удостоверение)</w:t>
      </w:r>
      <w:r w:rsidR="00CF7A80" w:rsidRPr="00CF7A80">
        <w:rPr>
          <w:rFonts w:ascii="Times New Roman" w:hAnsi="Times New Roman" w:cs="Times New Roman"/>
          <w:sz w:val="24"/>
          <w:szCs w:val="24"/>
        </w:rPr>
        <w:t>.</w:t>
      </w:r>
      <w:r w:rsidR="00661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442" w:rsidRDefault="004E1442" w:rsidP="00CF7A80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5A0D">
        <w:rPr>
          <w:rFonts w:ascii="Times New Roman" w:hAnsi="Times New Roman" w:cs="Times New Roman"/>
          <w:sz w:val="24"/>
          <w:szCs w:val="24"/>
        </w:rPr>
        <w:t>о прибытию на место проведения С</w:t>
      </w:r>
      <w:r>
        <w:rPr>
          <w:rFonts w:ascii="Times New Roman" w:hAnsi="Times New Roman" w:cs="Times New Roman"/>
          <w:sz w:val="24"/>
          <w:szCs w:val="24"/>
        </w:rPr>
        <w:t xml:space="preserve">оревнования участник обязан </w:t>
      </w:r>
      <w:r w:rsidR="00A51672">
        <w:rPr>
          <w:rFonts w:ascii="Times New Roman" w:hAnsi="Times New Roman" w:cs="Times New Roman"/>
          <w:sz w:val="24"/>
          <w:szCs w:val="24"/>
        </w:rPr>
        <w:t>пройти регистрацию</w:t>
      </w:r>
      <w:r w:rsidR="00A210DF">
        <w:rPr>
          <w:rFonts w:ascii="Times New Roman" w:hAnsi="Times New Roman" w:cs="Times New Roman"/>
          <w:sz w:val="24"/>
          <w:szCs w:val="24"/>
        </w:rPr>
        <w:t xml:space="preserve"> и получить </w:t>
      </w:r>
      <w:r w:rsidR="00B16E7C">
        <w:rPr>
          <w:rFonts w:ascii="Times New Roman" w:hAnsi="Times New Roman" w:cs="Times New Roman"/>
          <w:sz w:val="24"/>
          <w:szCs w:val="24"/>
        </w:rPr>
        <w:t>маркированный знак участника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A1A" w:rsidRDefault="000C0A1A" w:rsidP="000C0A1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0A1A" w:rsidRPr="0092611B" w:rsidRDefault="002D3EB8" w:rsidP="000C0A1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1B">
        <w:rPr>
          <w:rFonts w:ascii="Times New Roman" w:hAnsi="Times New Roman" w:cs="Times New Roman"/>
          <w:b/>
          <w:sz w:val="24"/>
          <w:szCs w:val="24"/>
        </w:rPr>
        <w:t>ПРОГРАММА С</w:t>
      </w:r>
      <w:r w:rsidR="00B35A2F">
        <w:rPr>
          <w:rFonts w:ascii="Times New Roman" w:hAnsi="Times New Roman" w:cs="Times New Roman"/>
          <w:b/>
          <w:sz w:val="24"/>
          <w:szCs w:val="24"/>
        </w:rPr>
        <w:t>ОРЕВНОВАНИЯ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649"/>
      </w:tblGrid>
      <w:tr w:rsidR="000C0A1A" w:rsidTr="00A51672">
        <w:trPr>
          <w:trHeight w:val="344"/>
        </w:trPr>
        <w:tc>
          <w:tcPr>
            <w:tcW w:w="1701" w:type="dxa"/>
          </w:tcPr>
          <w:p w:rsidR="000C0A1A" w:rsidRPr="00B17297" w:rsidRDefault="00BC654F" w:rsidP="00D16CC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  <w:r w:rsidR="00025A0D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09.5</w:t>
            </w:r>
            <w:r w:rsidR="00A84A95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A84A95" w:rsidRPr="00B17297" w:rsidRDefault="00A84A95" w:rsidP="00A84A9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</w:t>
            </w:r>
          </w:p>
        </w:tc>
      </w:tr>
      <w:tr w:rsidR="00A84A95" w:rsidTr="00A51672">
        <w:trPr>
          <w:trHeight w:val="285"/>
        </w:trPr>
        <w:tc>
          <w:tcPr>
            <w:tcW w:w="1701" w:type="dxa"/>
          </w:tcPr>
          <w:p w:rsidR="00A84A95" w:rsidRPr="00B17297" w:rsidRDefault="00025A0D" w:rsidP="00D16CC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09.50 – 10.00</w:t>
            </w:r>
          </w:p>
        </w:tc>
        <w:tc>
          <w:tcPr>
            <w:tcW w:w="7649" w:type="dxa"/>
          </w:tcPr>
          <w:p w:rsidR="00A84A95" w:rsidRPr="00B17297" w:rsidRDefault="004E1442" w:rsidP="000C0A1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соревнования</w:t>
            </w:r>
          </w:p>
        </w:tc>
      </w:tr>
      <w:tr w:rsidR="000C0A1A" w:rsidTr="00A51672">
        <w:tc>
          <w:tcPr>
            <w:tcW w:w="1701" w:type="dxa"/>
          </w:tcPr>
          <w:p w:rsidR="000C0A1A" w:rsidRPr="00B17297" w:rsidRDefault="001F41E9" w:rsidP="00D16CC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11.3</w:t>
            </w:r>
            <w:r w:rsidR="000C0A1A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0C0A1A" w:rsidRPr="00B17297" w:rsidRDefault="004E1442" w:rsidP="007F216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соревнования по звуковому сигналу</w:t>
            </w:r>
            <w:r w:rsidR="00D01215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0A3528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 w:rsidR="00D01215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Окончание</w:t>
            </w:r>
            <w:r w:rsidR="00D01215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соревнования</w:t>
            </w:r>
            <w:r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звуковому сигналу</w:t>
            </w:r>
            <w:r w:rsidR="000A3528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</w:t>
            </w:r>
            <w:r w:rsidR="007F2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D01215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часов</w:t>
            </w:r>
          </w:p>
        </w:tc>
      </w:tr>
      <w:tr w:rsidR="000C0A1A" w:rsidTr="00A51672">
        <w:tc>
          <w:tcPr>
            <w:tcW w:w="1701" w:type="dxa"/>
          </w:tcPr>
          <w:p w:rsidR="000C0A1A" w:rsidRPr="00B17297" w:rsidRDefault="007F216F" w:rsidP="00D16CC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 – 12.3</w:t>
            </w:r>
            <w:r w:rsidR="000C0A1A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0C0A1A" w:rsidRPr="00B17297" w:rsidRDefault="004E1442" w:rsidP="004E14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31512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звешивание</w:t>
            </w:r>
            <w:r w:rsidR="00B35A2F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пойманной рыбы</w:t>
            </w:r>
            <w:r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подсчет результатов</w:t>
            </w:r>
          </w:p>
        </w:tc>
      </w:tr>
      <w:tr w:rsidR="000C0A1A" w:rsidTr="00A51672">
        <w:tc>
          <w:tcPr>
            <w:tcW w:w="1701" w:type="dxa"/>
          </w:tcPr>
          <w:p w:rsidR="000C0A1A" w:rsidRPr="00B17297" w:rsidRDefault="007F216F" w:rsidP="00D010B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</w:t>
            </w:r>
            <w:r w:rsidR="000A3528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13</w:t>
            </w:r>
            <w:r w:rsidR="004E1442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32E63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0C0A1A" w:rsidRPr="00B17297" w:rsidRDefault="004E1442" w:rsidP="004E14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итогов. </w:t>
            </w:r>
            <w:r w:rsidR="00B35A2F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судейской коллегии</w:t>
            </w:r>
          </w:p>
        </w:tc>
      </w:tr>
      <w:tr w:rsidR="00D010B9" w:rsidTr="00A51672">
        <w:tc>
          <w:tcPr>
            <w:tcW w:w="1701" w:type="dxa"/>
          </w:tcPr>
          <w:p w:rsidR="00D010B9" w:rsidRPr="00B17297" w:rsidRDefault="007F216F" w:rsidP="00D16CC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 – 13.0</w:t>
            </w:r>
            <w:r w:rsidR="00D010B9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D010B9" w:rsidRPr="00B17297" w:rsidRDefault="00D010B9" w:rsidP="004E14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конкурсов: на скоростное бурение лунок; рыболовный биатлон</w:t>
            </w:r>
          </w:p>
        </w:tc>
      </w:tr>
      <w:tr w:rsidR="000C0A1A" w:rsidTr="00A51672">
        <w:tc>
          <w:tcPr>
            <w:tcW w:w="1701" w:type="dxa"/>
          </w:tcPr>
          <w:p w:rsidR="000C0A1A" w:rsidRPr="00B17297" w:rsidRDefault="00053D15" w:rsidP="00D16CC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– 13.3</w:t>
            </w:r>
            <w:r w:rsidR="00232E63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0C0A1A" w:rsidRPr="00B17297" w:rsidRDefault="00232E63" w:rsidP="00053D1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участников</w:t>
            </w:r>
            <w:r w:rsidR="00D0269D" w:rsidRPr="00B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Закрытие соревнования</w:t>
            </w:r>
          </w:p>
        </w:tc>
      </w:tr>
    </w:tbl>
    <w:p w:rsidR="000C0A1A" w:rsidRPr="000C0A1A" w:rsidRDefault="000C0A1A" w:rsidP="000C0A1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D3EB8" w:rsidRPr="0092611B" w:rsidRDefault="00D0269D" w:rsidP="00232E6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СОРЕВНОВАНИЯ</w:t>
      </w:r>
    </w:p>
    <w:p w:rsidR="003C38C6" w:rsidRPr="004E1442" w:rsidRDefault="00232E63" w:rsidP="00764014">
      <w:pPr>
        <w:pStyle w:val="a5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42">
        <w:rPr>
          <w:rFonts w:ascii="Times New Roman" w:hAnsi="Times New Roman" w:cs="Times New Roman"/>
          <w:sz w:val="24"/>
          <w:szCs w:val="24"/>
        </w:rPr>
        <w:t xml:space="preserve"> </w:t>
      </w:r>
      <w:r w:rsidR="00204651">
        <w:rPr>
          <w:rFonts w:ascii="Times New Roman" w:hAnsi="Times New Roman" w:cs="Times New Roman"/>
          <w:sz w:val="24"/>
          <w:szCs w:val="24"/>
        </w:rPr>
        <w:t>Зона проведения С</w:t>
      </w:r>
      <w:r w:rsidR="00D0269D">
        <w:rPr>
          <w:rFonts w:ascii="Times New Roman" w:hAnsi="Times New Roman" w:cs="Times New Roman"/>
          <w:sz w:val="24"/>
          <w:szCs w:val="24"/>
        </w:rPr>
        <w:t>оревнования</w:t>
      </w:r>
      <w:r w:rsidR="00A712CA" w:rsidRPr="004E1442">
        <w:rPr>
          <w:rFonts w:ascii="Times New Roman" w:hAnsi="Times New Roman" w:cs="Times New Roman"/>
          <w:sz w:val="24"/>
          <w:szCs w:val="24"/>
        </w:rPr>
        <w:t xml:space="preserve"> </w:t>
      </w:r>
      <w:r w:rsidR="004E1442" w:rsidRPr="004E1442">
        <w:rPr>
          <w:rFonts w:ascii="Times New Roman" w:hAnsi="Times New Roman" w:cs="Times New Roman"/>
          <w:sz w:val="24"/>
          <w:szCs w:val="24"/>
        </w:rPr>
        <w:t>ограничена и огорожена</w:t>
      </w:r>
      <w:r w:rsidR="00A712CA" w:rsidRPr="004E1442">
        <w:rPr>
          <w:rFonts w:ascii="Times New Roman" w:hAnsi="Times New Roman" w:cs="Times New Roman"/>
          <w:sz w:val="24"/>
          <w:szCs w:val="24"/>
        </w:rPr>
        <w:t xml:space="preserve"> по периметру</w:t>
      </w:r>
      <w:r w:rsidR="00A259D5">
        <w:rPr>
          <w:rFonts w:ascii="Times New Roman" w:hAnsi="Times New Roman" w:cs="Times New Roman"/>
          <w:sz w:val="24"/>
          <w:szCs w:val="24"/>
        </w:rPr>
        <w:t xml:space="preserve"> (</w:t>
      </w:r>
      <w:r w:rsidR="00A259D5" w:rsidRPr="00053D1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Приложение № 3</w:t>
      </w:r>
      <w:r w:rsidR="00A259D5">
        <w:rPr>
          <w:rFonts w:ascii="Times New Roman" w:hAnsi="Times New Roman" w:cs="Times New Roman"/>
          <w:sz w:val="24"/>
          <w:szCs w:val="24"/>
        </w:rPr>
        <w:t>)</w:t>
      </w:r>
      <w:r w:rsidR="00A712CA" w:rsidRPr="004E1442">
        <w:rPr>
          <w:rFonts w:ascii="Times New Roman" w:hAnsi="Times New Roman" w:cs="Times New Roman"/>
          <w:sz w:val="24"/>
          <w:szCs w:val="24"/>
        </w:rPr>
        <w:t xml:space="preserve">. </w:t>
      </w:r>
      <w:r w:rsidR="003C38C6" w:rsidRPr="004E1442">
        <w:rPr>
          <w:rFonts w:ascii="Times New Roman" w:hAnsi="Times New Roman" w:cs="Times New Roman"/>
          <w:sz w:val="24"/>
          <w:szCs w:val="24"/>
        </w:rPr>
        <w:t>Кажд</w:t>
      </w:r>
      <w:r w:rsidR="00B35A2F">
        <w:rPr>
          <w:rFonts w:ascii="Times New Roman" w:hAnsi="Times New Roman" w:cs="Times New Roman"/>
          <w:sz w:val="24"/>
          <w:szCs w:val="24"/>
        </w:rPr>
        <w:t>ый участник должен иметь</w:t>
      </w:r>
      <w:r w:rsidR="003C38C6" w:rsidRPr="004E1442">
        <w:rPr>
          <w:rFonts w:ascii="Times New Roman" w:hAnsi="Times New Roman" w:cs="Times New Roman"/>
          <w:sz w:val="24"/>
          <w:szCs w:val="24"/>
        </w:rPr>
        <w:t xml:space="preserve"> маркированный знак участника</w:t>
      </w:r>
      <w:r w:rsidR="00A712CA" w:rsidRPr="004E1442">
        <w:rPr>
          <w:rFonts w:ascii="Times New Roman" w:hAnsi="Times New Roman" w:cs="Times New Roman"/>
          <w:sz w:val="24"/>
          <w:szCs w:val="24"/>
        </w:rPr>
        <w:t xml:space="preserve"> </w:t>
      </w:r>
      <w:r w:rsidR="00204651">
        <w:rPr>
          <w:rFonts w:ascii="Times New Roman" w:hAnsi="Times New Roman" w:cs="Times New Roman"/>
          <w:sz w:val="24"/>
          <w:szCs w:val="24"/>
        </w:rPr>
        <w:t>(</w:t>
      </w:r>
      <w:r w:rsidR="00A712CA" w:rsidRPr="004E1442">
        <w:rPr>
          <w:rFonts w:ascii="Times New Roman" w:hAnsi="Times New Roman" w:cs="Times New Roman"/>
          <w:sz w:val="24"/>
          <w:szCs w:val="24"/>
        </w:rPr>
        <w:t xml:space="preserve">который ему выдается на </w:t>
      </w:r>
      <w:r w:rsidR="00BC654F">
        <w:rPr>
          <w:rFonts w:ascii="Times New Roman" w:hAnsi="Times New Roman" w:cs="Times New Roman"/>
          <w:sz w:val="24"/>
          <w:szCs w:val="24"/>
        </w:rPr>
        <w:t>регистрации</w:t>
      </w:r>
      <w:r w:rsidR="00204651">
        <w:rPr>
          <w:rFonts w:ascii="Times New Roman" w:hAnsi="Times New Roman" w:cs="Times New Roman"/>
          <w:sz w:val="24"/>
          <w:szCs w:val="24"/>
        </w:rPr>
        <w:t xml:space="preserve">) прикрепленный на верхнюю одежду на видном </w:t>
      </w:r>
      <w:r w:rsidR="00204651">
        <w:rPr>
          <w:rFonts w:ascii="Times New Roman" w:hAnsi="Times New Roman" w:cs="Times New Roman"/>
          <w:sz w:val="24"/>
          <w:szCs w:val="24"/>
        </w:rPr>
        <w:lastRenderedPageBreak/>
        <w:t>месте (левый</w:t>
      </w:r>
      <w:r w:rsidR="00041115">
        <w:rPr>
          <w:rFonts w:ascii="Times New Roman" w:hAnsi="Times New Roman" w:cs="Times New Roman"/>
          <w:sz w:val="24"/>
          <w:szCs w:val="24"/>
        </w:rPr>
        <w:t xml:space="preserve"> </w:t>
      </w:r>
      <w:r w:rsidR="00204651">
        <w:rPr>
          <w:rFonts w:ascii="Times New Roman" w:hAnsi="Times New Roman" w:cs="Times New Roman"/>
          <w:sz w:val="24"/>
          <w:szCs w:val="24"/>
        </w:rPr>
        <w:t>рукав</w:t>
      </w:r>
      <w:r w:rsidR="00041115">
        <w:rPr>
          <w:rFonts w:ascii="Times New Roman" w:hAnsi="Times New Roman" w:cs="Times New Roman"/>
          <w:sz w:val="24"/>
          <w:szCs w:val="24"/>
        </w:rPr>
        <w:t xml:space="preserve"> куртки</w:t>
      </w:r>
      <w:r w:rsidR="00204651">
        <w:rPr>
          <w:rFonts w:ascii="Times New Roman" w:hAnsi="Times New Roman" w:cs="Times New Roman"/>
          <w:sz w:val="24"/>
          <w:szCs w:val="24"/>
        </w:rPr>
        <w:t>)</w:t>
      </w:r>
      <w:r w:rsidR="00041115">
        <w:rPr>
          <w:rFonts w:ascii="Times New Roman" w:hAnsi="Times New Roman" w:cs="Times New Roman"/>
          <w:sz w:val="24"/>
          <w:szCs w:val="24"/>
        </w:rPr>
        <w:t>.</w:t>
      </w:r>
      <w:r w:rsidR="003C38C6" w:rsidRPr="004E1442">
        <w:rPr>
          <w:rFonts w:ascii="Times New Roman" w:hAnsi="Times New Roman" w:cs="Times New Roman"/>
          <w:sz w:val="24"/>
          <w:szCs w:val="24"/>
        </w:rPr>
        <w:t xml:space="preserve"> </w:t>
      </w:r>
      <w:r w:rsidR="008559F2">
        <w:rPr>
          <w:rFonts w:ascii="Times New Roman" w:hAnsi="Times New Roman" w:cs="Times New Roman"/>
          <w:sz w:val="24"/>
          <w:szCs w:val="24"/>
        </w:rPr>
        <w:t>В</w:t>
      </w:r>
      <w:r w:rsidR="00041115">
        <w:rPr>
          <w:rFonts w:ascii="Times New Roman" w:hAnsi="Times New Roman" w:cs="Times New Roman"/>
          <w:sz w:val="24"/>
          <w:szCs w:val="24"/>
        </w:rPr>
        <w:t>о время проведения С</w:t>
      </w:r>
      <w:r w:rsidR="00D0269D">
        <w:rPr>
          <w:rFonts w:ascii="Times New Roman" w:hAnsi="Times New Roman" w:cs="Times New Roman"/>
          <w:sz w:val="24"/>
          <w:szCs w:val="24"/>
        </w:rPr>
        <w:t>оревнования</w:t>
      </w:r>
      <w:r w:rsidRPr="004E1442">
        <w:rPr>
          <w:rFonts w:ascii="Times New Roman" w:hAnsi="Times New Roman" w:cs="Times New Roman"/>
          <w:sz w:val="24"/>
          <w:szCs w:val="24"/>
        </w:rPr>
        <w:t xml:space="preserve"> ловить </w:t>
      </w:r>
      <w:r w:rsidR="003C38C6" w:rsidRPr="004E1442">
        <w:rPr>
          <w:rFonts w:ascii="Times New Roman" w:hAnsi="Times New Roman" w:cs="Times New Roman"/>
          <w:sz w:val="24"/>
          <w:szCs w:val="24"/>
        </w:rPr>
        <w:t xml:space="preserve">рыбу </w:t>
      </w:r>
      <w:r w:rsidR="00E94918" w:rsidRPr="004E1442"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="00041115">
        <w:rPr>
          <w:rFonts w:ascii="Times New Roman" w:hAnsi="Times New Roman" w:cs="Times New Roman"/>
          <w:sz w:val="24"/>
          <w:szCs w:val="24"/>
        </w:rPr>
        <w:t>одной удочкой.</w:t>
      </w:r>
      <w:r w:rsidR="00041115" w:rsidRPr="00041115">
        <w:rPr>
          <w:rFonts w:ascii="Times New Roman" w:hAnsi="Times New Roman" w:cs="Times New Roman"/>
          <w:sz w:val="24"/>
          <w:szCs w:val="24"/>
        </w:rPr>
        <w:t xml:space="preserve"> </w:t>
      </w:r>
      <w:r w:rsidR="00041115" w:rsidRPr="004E1442">
        <w:rPr>
          <w:rFonts w:ascii="Times New Roman" w:hAnsi="Times New Roman" w:cs="Times New Roman"/>
          <w:sz w:val="24"/>
          <w:szCs w:val="24"/>
        </w:rPr>
        <w:t xml:space="preserve">Замена удочек и гирлянд во время проведения </w:t>
      </w:r>
      <w:r w:rsidR="00CE2E58">
        <w:rPr>
          <w:rFonts w:ascii="Times New Roman" w:hAnsi="Times New Roman" w:cs="Times New Roman"/>
          <w:sz w:val="24"/>
          <w:szCs w:val="24"/>
        </w:rPr>
        <w:t>С</w:t>
      </w:r>
      <w:r w:rsidR="00041115">
        <w:rPr>
          <w:rFonts w:ascii="Times New Roman" w:hAnsi="Times New Roman" w:cs="Times New Roman"/>
          <w:sz w:val="24"/>
          <w:szCs w:val="24"/>
        </w:rPr>
        <w:t>оревнования</w:t>
      </w:r>
      <w:r w:rsidR="00041115" w:rsidRPr="004E1442">
        <w:rPr>
          <w:rFonts w:ascii="Times New Roman" w:hAnsi="Times New Roman" w:cs="Times New Roman"/>
          <w:sz w:val="24"/>
          <w:szCs w:val="24"/>
        </w:rPr>
        <w:t xml:space="preserve"> не ограничена</w:t>
      </w:r>
      <w:r w:rsidRPr="004E1442">
        <w:rPr>
          <w:rFonts w:ascii="Times New Roman" w:hAnsi="Times New Roman" w:cs="Times New Roman"/>
          <w:sz w:val="24"/>
          <w:szCs w:val="24"/>
        </w:rPr>
        <w:t xml:space="preserve">. Количество крючков </w:t>
      </w:r>
      <w:r w:rsidR="003C38C6" w:rsidRPr="004E1442">
        <w:rPr>
          <w:rFonts w:ascii="Times New Roman" w:hAnsi="Times New Roman" w:cs="Times New Roman"/>
          <w:sz w:val="24"/>
          <w:szCs w:val="24"/>
        </w:rPr>
        <w:t xml:space="preserve">в гирлянде </w:t>
      </w:r>
      <w:r w:rsidRPr="004E1442">
        <w:rPr>
          <w:rFonts w:ascii="Times New Roman" w:hAnsi="Times New Roman" w:cs="Times New Roman"/>
          <w:sz w:val="24"/>
          <w:szCs w:val="24"/>
        </w:rPr>
        <w:t>не ограничено.</w:t>
      </w:r>
      <w:r w:rsidR="003C38C6" w:rsidRPr="004E1442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7812DC">
        <w:rPr>
          <w:rFonts w:ascii="Times New Roman" w:hAnsi="Times New Roman" w:cs="Times New Roman"/>
          <w:sz w:val="24"/>
          <w:szCs w:val="24"/>
        </w:rPr>
        <w:t xml:space="preserve"> С</w:t>
      </w:r>
      <w:r w:rsidR="008559F2">
        <w:rPr>
          <w:rFonts w:ascii="Times New Roman" w:hAnsi="Times New Roman" w:cs="Times New Roman"/>
          <w:sz w:val="24"/>
          <w:szCs w:val="24"/>
        </w:rPr>
        <w:t>оревнования</w:t>
      </w:r>
      <w:r w:rsidR="003C38C6" w:rsidRPr="004E1442">
        <w:rPr>
          <w:rFonts w:ascii="Times New Roman" w:hAnsi="Times New Roman" w:cs="Times New Roman"/>
          <w:sz w:val="24"/>
          <w:szCs w:val="24"/>
        </w:rPr>
        <w:t xml:space="preserve"> разрешено иметь при себе неограниченное количество удочек. Разрешается применять</w:t>
      </w:r>
      <w:r w:rsidR="006C76BE" w:rsidRPr="004E1442">
        <w:rPr>
          <w:rFonts w:ascii="Times New Roman" w:hAnsi="Times New Roman" w:cs="Times New Roman"/>
          <w:sz w:val="24"/>
          <w:szCs w:val="24"/>
        </w:rPr>
        <w:t xml:space="preserve"> любые наживки, насадки, блесна, подкормку.</w:t>
      </w:r>
      <w:r w:rsidR="00F83057" w:rsidRPr="004E1442">
        <w:rPr>
          <w:rFonts w:ascii="Times New Roman" w:hAnsi="Times New Roman" w:cs="Times New Roman"/>
          <w:sz w:val="24"/>
          <w:szCs w:val="24"/>
        </w:rPr>
        <w:t xml:space="preserve"> Количество лунок в пределах закрепленного за </w:t>
      </w:r>
      <w:r w:rsidR="004E1442">
        <w:rPr>
          <w:rFonts w:ascii="Times New Roman" w:hAnsi="Times New Roman" w:cs="Times New Roman"/>
          <w:sz w:val="24"/>
          <w:szCs w:val="24"/>
        </w:rPr>
        <w:t>участником</w:t>
      </w:r>
      <w:r w:rsidR="009D18BE">
        <w:rPr>
          <w:rFonts w:ascii="Times New Roman" w:hAnsi="Times New Roman" w:cs="Times New Roman"/>
          <w:sz w:val="24"/>
          <w:szCs w:val="24"/>
        </w:rPr>
        <w:t xml:space="preserve"> сектора не ограничено (во время проведения</w:t>
      </w:r>
      <w:r w:rsidR="00D2566D">
        <w:rPr>
          <w:rFonts w:ascii="Times New Roman" w:hAnsi="Times New Roman" w:cs="Times New Roman"/>
          <w:sz w:val="24"/>
          <w:szCs w:val="24"/>
        </w:rPr>
        <w:t xml:space="preserve"> Соревнования действует правило: «Встал с лунки, пробурил и занял другую лунку – потерял первую лунку». Любой участник может занять свободную лунку</w:t>
      </w:r>
      <w:r w:rsidR="009D18BE">
        <w:rPr>
          <w:rFonts w:ascii="Times New Roman" w:hAnsi="Times New Roman" w:cs="Times New Roman"/>
          <w:sz w:val="24"/>
          <w:szCs w:val="24"/>
        </w:rPr>
        <w:t>).</w:t>
      </w:r>
      <w:r w:rsidR="00F83057" w:rsidRPr="004E1442">
        <w:rPr>
          <w:rFonts w:ascii="Times New Roman" w:hAnsi="Times New Roman" w:cs="Times New Roman"/>
          <w:sz w:val="24"/>
          <w:szCs w:val="24"/>
        </w:rPr>
        <w:t xml:space="preserve"> Во время ловли рыбы ледобур должен находиться в вертикальном положении ножами вниз или в горизонтальном, но с чехлом на ножах</w:t>
      </w:r>
      <w:r w:rsidR="006C76BE" w:rsidRPr="004E1442">
        <w:rPr>
          <w:rFonts w:ascii="Times New Roman" w:hAnsi="Times New Roman" w:cs="Times New Roman"/>
          <w:sz w:val="24"/>
          <w:szCs w:val="24"/>
        </w:rPr>
        <w:t>.</w:t>
      </w:r>
    </w:p>
    <w:p w:rsidR="003C38C6" w:rsidRDefault="003C38C6" w:rsidP="003C38C6">
      <w:pPr>
        <w:pStyle w:val="a5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:rsidR="003C38C6" w:rsidRDefault="003C38C6" w:rsidP="00B35A2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запрещенными орудиями лова, эхолотами и иными</w:t>
      </w:r>
      <w:r w:rsidR="00B35A2F">
        <w:rPr>
          <w:rFonts w:ascii="Times New Roman" w:hAnsi="Times New Roman" w:cs="Times New Roman"/>
          <w:sz w:val="24"/>
          <w:szCs w:val="24"/>
        </w:rPr>
        <w:t xml:space="preserve"> техническими средствами, дающими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преимущество перед другими участниками</w:t>
      </w:r>
      <w:r w:rsidR="007B0261">
        <w:rPr>
          <w:rFonts w:ascii="Times New Roman" w:hAnsi="Times New Roman" w:cs="Times New Roman"/>
          <w:sz w:val="24"/>
          <w:szCs w:val="24"/>
        </w:rPr>
        <w:t xml:space="preserve"> С</w:t>
      </w:r>
      <w:r w:rsidR="008559F2">
        <w:rPr>
          <w:rFonts w:ascii="Times New Roman" w:hAnsi="Times New Roman" w:cs="Times New Roman"/>
          <w:sz w:val="24"/>
          <w:szCs w:val="24"/>
        </w:rPr>
        <w:t>оревнования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8C6" w:rsidRDefault="003C38C6" w:rsidP="00B35A2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выходить участникам за пределы своего сектора </w:t>
      </w:r>
      <w:r w:rsidR="007B0261">
        <w:rPr>
          <w:rFonts w:ascii="Times New Roman" w:hAnsi="Times New Roman" w:cs="Times New Roman"/>
          <w:sz w:val="24"/>
          <w:szCs w:val="24"/>
        </w:rPr>
        <w:t>во время проведения С</w:t>
      </w:r>
      <w:r w:rsidR="008559F2">
        <w:rPr>
          <w:rFonts w:ascii="Times New Roman" w:hAnsi="Times New Roman" w:cs="Times New Roman"/>
          <w:sz w:val="24"/>
          <w:szCs w:val="24"/>
        </w:rPr>
        <w:t>оревнования</w:t>
      </w:r>
      <w:r w:rsidR="00C33C10">
        <w:rPr>
          <w:rFonts w:ascii="Times New Roman" w:hAnsi="Times New Roman" w:cs="Times New Roman"/>
          <w:sz w:val="24"/>
          <w:szCs w:val="24"/>
        </w:rPr>
        <w:t xml:space="preserve"> (покинуть участок </w:t>
      </w:r>
      <w:r w:rsidR="00B35A2F">
        <w:rPr>
          <w:rFonts w:ascii="Times New Roman" w:hAnsi="Times New Roman" w:cs="Times New Roman"/>
          <w:sz w:val="24"/>
          <w:szCs w:val="24"/>
        </w:rPr>
        <w:t xml:space="preserve">лова </w:t>
      </w:r>
      <w:r w:rsidR="00C33C10">
        <w:rPr>
          <w:rFonts w:ascii="Times New Roman" w:hAnsi="Times New Roman" w:cs="Times New Roman"/>
          <w:sz w:val="24"/>
          <w:szCs w:val="24"/>
        </w:rPr>
        <w:t>можно только с разрешения контролера)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6FD6" w:rsidRDefault="004E1442" w:rsidP="00B35A2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друг другу помощь в вываживании пойманной рыбы, устранении неисправности в снастях</w:t>
      </w:r>
      <w:r w:rsidR="00336FD6">
        <w:rPr>
          <w:rFonts w:ascii="Times New Roman" w:hAnsi="Times New Roman" w:cs="Times New Roman"/>
          <w:sz w:val="24"/>
          <w:szCs w:val="24"/>
        </w:rPr>
        <w:t>;</w:t>
      </w:r>
    </w:p>
    <w:p w:rsidR="004E1442" w:rsidRDefault="00336FD6" w:rsidP="00B35A2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442">
        <w:rPr>
          <w:rFonts w:ascii="Times New Roman" w:hAnsi="Times New Roman" w:cs="Times New Roman"/>
          <w:sz w:val="24"/>
          <w:szCs w:val="24"/>
        </w:rPr>
        <w:t xml:space="preserve"> передавать друг другу улов;</w:t>
      </w:r>
    </w:p>
    <w:p w:rsidR="003C38C6" w:rsidRDefault="003C38C6" w:rsidP="00B35A2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заходить к </w:t>
      </w:r>
      <w:r w:rsidR="00336FD6">
        <w:rPr>
          <w:rFonts w:ascii="Times New Roman" w:hAnsi="Times New Roman" w:cs="Times New Roman"/>
          <w:sz w:val="24"/>
          <w:szCs w:val="24"/>
        </w:rPr>
        <w:t xml:space="preserve">другим </w:t>
      </w:r>
      <w:r>
        <w:rPr>
          <w:rFonts w:ascii="Times New Roman" w:hAnsi="Times New Roman" w:cs="Times New Roman"/>
          <w:sz w:val="24"/>
          <w:szCs w:val="24"/>
        </w:rPr>
        <w:t>участникам в сектор в</w:t>
      </w:r>
      <w:r w:rsidR="00336FD6">
        <w:rPr>
          <w:rFonts w:ascii="Times New Roman" w:hAnsi="Times New Roman" w:cs="Times New Roman"/>
          <w:sz w:val="24"/>
          <w:szCs w:val="24"/>
        </w:rPr>
        <w:t>о время проведения С</w:t>
      </w:r>
      <w:r w:rsidR="00D0269D">
        <w:rPr>
          <w:rFonts w:ascii="Times New Roman" w:hAnsi="Times New Roman" w:cs="Times New Roman"/>
          <w:sz w:val="24"/>
          <w:szCs w:val="24"/>
        </w:rPr>
        <w:t>оревнования</w:t>
      </w:r>
      <w:r w:rsidR="00F83057">
        <w:rPr>
          <w:rFonts w:ascii="Times New Roman" w:hAnsi="Times New Roman" w:cs="Times New Roman"/>
          <w:sz w:val="24"/>
          <w:szCs w:val="24"/>
        </w:rPr>
        <w:t xml:space="preserve"> (кроме представителей</w:t>
      </w:r>
      <w:r w:rsidR="00336FD6">
        <w:rPr>
          <w:rFonts w:ascii="Times New Roman" w:hAnsi="Times New Roman" w:cs="Times New Roman"/>
          <w:sz w:val="24"/>
          <w:szCs w:val="24"/>
        </w:rPr>
        <w:t xml:space="preserve"> СМИ, организаторов С</w:t>
      </w:r>
      <w:r w:rsidR="00D0269D">
        <w:rPr>
          <w:rFonts w:ascii="Times New Roman" w:hAnsi="Times New Roman" w:cs="Times New Roman"/>
          <w:sz w:val="24"/>
          <w:szCs w:val="24"/>
        </w:rPr>
        <w:t>оревнования</w:t>
      </w:r>
      <w:r w:rsidR="00F83057">
        <w:rPr>
          <w:rFonts w:ascii="Times New Roman" w:hAnsi="Times New Roman" w:cs="Times New Roman"/>
          <w:sz w:val="24"/>
          <w:szCs w:val="24"/>
        </w:rPr>
        <w:t>);</w:t>
      </w:r>
    </w:p>
    <w:p w:rsidR="00F83057" w:rsidRDefault="00F83057" w:rsidP="00B35A2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</w:t>
      </w:r>
      <w:r w:rsidR="00807382">
        <w:rPr>
          <w:rFonts w:ascii="Times New Roman" w:hAnsi="Times New Roman" w:cs="Times New Roman"/>
          <w:sz w:val="24"/>
          <w:szCs w:val="24"/>
        </w:rPr>
        <w:t>ся палатками, защитными тентами;</w:t>
      </w:r>
    </w:p>
    <w:p w:rsidR="00807382" w:rsidRDefault="00807382" w:rsidP="00B35A2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69D">
        <w:rPr>
          <w:rFonts w:ascii="Times New Roman" w:hAnsi="Times New Roman" w:cs="Times New Roman"/>
          <w:sz w:val="24"/>
          <w:szCs w:val="24"/>
        </w:rPr>
        <w:t xml:space="preserve">распивать в секторе </w:t>
      </w:r>
      <w:r w:rsidR="00D0121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F04F6">
        <w:rPr>
          <w:rFonts w:ascii="Times New Roman" w:hAnsi="Times New Roman" w:cs="Times New Roman"/>
          <w:sz w:val="24"/>
          <w:szCs w:val="24"/>
        </w:rPr>
        <w:t>С</w:t>
      </w:r>
      <w:r w:rsidR="00D0269D">
        <w:rPr>
          <w:rFonts w:ascii="Times New Roman" w:hAnsi="Times New Roman" w:cs="Times New Roman"/>
          <w:sz w:val="24"/>
          <w:szCs w:val="24"/>
        </w:rPr>
        <w:t>оревнования</w:t>
      </w:r>
      <w:r w:rsidR="002F04F6">
        <w:rPr>
          <w:rFonts w:ascii="Times New Roman" w:hAnsi="Times New Roman" w:cs="Times New Roman"/>
          <w:sz w:val="24"/>
          <w:szCs w:val="24"/>
        </w:rPr>
        <w:t xml:space="preserve"> спиртные напитки;</w:t>
      </w:r>
    </w:p>
    <w:p w:rsidR="002F04F6" w:rsidRDefault="002F04F6" w:rsidP="00B35A2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нарушать общественный порядок (</w:t>
      </w:r>
      <w:r w:rsidR="00AB421C">
        <w:rPr>
          <w:rFonts w:ascii="Times New Roman" w:hAnsi="Times New Roman" w:cs="Times New Roman"/>
          <w:sz w:val="24"/>
          <w:szCs w:val="24"/>
        </w:rPr>
        <w:t>выражаться нецензурной бранью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421C">
        <w:rPr>
          <w:rFonts w:ascii="Times New Roman" w:hAnsi="Times New Roman" w:cs="Times New Roman"/>
          <w:sz w:val="24"/>
          <w:szCs w:val="24"/>
        </w:rPr>
        <w:t>;</w:t>
      </w:r>
    </w:p>
    <w:p w:rsidR="00AB421C" w:rsidRDefault="00AB421C" w:rsidP="00B35A2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после себя на мест</w:t>
      </w:r>
      <w:r w:rsidR="00C265BF">
        <w:rPr>
          <w:rFonts w:ascii="Times New Roman" w:hAnsi="Times New Roman" w:cs="Times New Roman"/>
          <w:sz w:val="24"/>
          <w:szCs w:val="24"/>
        </w:rPr>
        <w:t>е проведения Соревнования какой-</w:t>
      </w:r>
      <w:r>
        <w:rPr>
          <w:rFonts w:ascii="Times New Roman" w:hAnsi="Times New Roman" w:cs="Times New Roman"/>
          <w:sz w:val="24"/>
          <w:szCs w:val="24"/>
        </w:rPr>
        <w:t>либо мусор.</w:t>
      </w:r>
    </w:p>
    <w:p w:rsidR="003C38C6" w:rsidRPr="00B35A2F" w:rsidRDefault="00763642" w:rsidP="00807382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A2F">
        <w:rPr>
          <w:rFonts w:ascii="Times New Roman" w:hAnsi="Times New Roman" w:cs="Times New Roman"/>
          <w:sz w:val="24"/>
          <w:szCs w:val="24"/>
        </w:rPr>
        <w:t>В случ</w:t>
      </w:r>
      <w:r w:rsidR="00AB421C">
        <w:rPr>
          <w:rFonts w:ascii="Times New Roman" w:hAnsi="Times New Roman" w:cs="Times New Roman"/>
          <w:sz w:val="24"/>
          <w:szCs w:val="24"/>
        </w:rPr>
        <w:t>ае нарушения правил С</w:t>
      </w:r>
      <w:r w:rsidR="002F10A9">
        <w:rPr>
          <w:rFonts w:ascii="Times New Roman" w:hAnsi="Times New Roman" w:cs="Times New Roman"/>
          <w:sz w:val="24"/>
          <w:szCs w:val="24"/>
        </w:rPr>
        <w:t>оревнования</w:t>
      </w:r>
      <w:r w:rsidRPr="00B35A2F">
        <w:rPr>
          <w:rFonts w:ascii="Times New Roman" w:hAnsi="Times New Roman" w:cs="Times New Roman"/>
          <w:sz w:val="24"/>
          <w:szCs w:val="24"/>
        </w:rPr>
        <w:t xml:space="preserve"> судейская коллегия вправе отст</w:t>
      </w:r>
      <w:r w:rsidR="002F10A9">
        <w:rPr>
          <w:rFonts w:ascii="Times New Roman" w:hAnsi="Times New Roman" w:cs="Times New Roman"/>
          <w:sz w:val="24"/>
          <w:szCs w:val="24"/>
        </w:rPr>
        <w:t>ранить участника от С</w:t>
      </w:r>
      <w:r w:rsidR="00D0269D">
        <w:rPr>
          <w:rFonts w:ascii="Times New Roman" w:hAnsi="Times New Roman" w:cs="Times New Roman"/>
          <w:sz w:val="24"/>
          <w:szCs w:val="24"/>
        </w:rPr>
        <w:t>оревнования</w:t>
      </w:r>
      <w:r w:rsidRPr="00B35A2F">
        <w:rPr>
          <w:rFonts w:ascii="Times New Roman" w:hAnsi="Times New Roman" w:cs="Times New Roman"/>
          <w:sz w:val="24"/>
          <w:szCs w:val="24"/>
        </w:rPr>
        <w:t>.</w:t>
      </w:r>
      <w:r w:rsidR="00807382" w:rsidRPr="00B35A2F">
        <w:rPr>
          <w:rFonts w:ascii="Times New Roman" w:hAnsi="Times New Roman" w:cs="Times New Roman"/>
          <w:sz w:val="24"/>
          <w:szCs w:val="24"/>
        </w:rPr>
        <w:t xml:space="preserve"> В случае н</w:t>
      </w:r>
      <w:r w:rsidR="002F10A9">
        <w:rPr>
          <w:rFonts w:ascii="Times New Roman" w:hAnsi="Times New Roman" w:cs="Times New Roman"/>
          <w:sz w:val="24"/>
          <w:szCs w:val="24"/>
        </w:rPr>
        <w:t>ахождения участника С</w:t>
      </w:r>
      <w:r w:rsidR="00D0269D">
        <w:rPr>
          <w:rFonts w:ascii="Times New Roman" w:hAnsi="Times New Roman" w:cs="Times New Roman"/>
          <w:sz w:val="24"/>
          <w:szCs w:val="24"/>
        </w:rPr>
        <w:t>оревнования</w:t>
      </w:r>
      <w:r w:rsidR="00807382" w:rsidRPr="00B35A2F">
        <w:rPr>
          <w:rFonts w:ascii="Times New Roman" w:hAnsi="Times New Roman" w:cs="Times New Roman"/>
          <w:sz w:val="24"/>
          <w:szCs w:val="24"/>
        </w:rPr>
        <w:t xml:space="preserve"> в алкогольном состоянии судейская коллегия вправ</w:t>
      </w:r>
      <w:r w:rsidR="00D0269D">
        <w:rPr>
          <w:rFonts w:ascii="Times New Roman" w:hAnsi="Times New Roman" w:cs="Times New Roman"/>
          <w:sz w:val="24"/>
          <w:szCs w:val="24"/>
        </w:rPr>
        <w:t xml:space="preserve">е </w:t>
      </w:r>
      <w:r w:rsidR="002F10A9">
        <w:rPr>
          <w:rFonts w:ascii="Times New Roman" w:hAnsi="Times New Roman" w:cs="Times New Roman"/>
          <w:sz w:val="24"/>
          <w:szCs w:val="24"/>
        </w:rPr>
        <w:t>снять участника с С</w:t>
      </w:r>
      <w:r w:rsidR="00D0269D">
        <w:rPr>
          <w:rFonts w:ascii="Times New Roman" w:hAnsi="Times New Roman" w:cs="Times New Roman"/>
          <w:sz w:val="24"/>
          <w:szCs w:val="24"/>
        </w:rPr>
        <w:t>оревнования</w:t>
      </w:r>
      <w:r w:rsidR="00807382" w:rsidRPr="00B35A2F">
        <w:rPr>
          <w:rFonts w:ascii="Times New Roman" w:hAnsi="Times New Roman" w:cs="Times New Roman"/>
          <w:sz w:val="24"/>
          <w:szCs w:val="24"/>
        </w:rPr>
        <w:t>.</w:t>
      </w:r>
    </w:p>
    <w:p w:rsidR="00E0720B" w:rsidRDefault="00763642" w:rsidP="006166BC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начинаются по </w:t>
      </w:r>
      <w:r w:rsidR="00F83057">
        <w:rPr>
          <w:rFonts w:ascii="Times New Roman" w:hAnsi="Times New Roman" w:cs="Times New Roman"/>
          <w:sz w:val="24"/>
          <w:szCs w:val="24"/>
        </w:rPr>
        <w:t xml:space="preserve">продолжительному </w:t>
      </w:r>
      <w:r>
        <w:rPr>
          <w:rFonts w:ascii="Times New Roman" w:hAnsi="Times New Roman" w:cs="Times New Roman"/>
          <w:sz w:val="24"/>
          <w:szCs w:val="24"/>
        </w:rPr>
        <w:t>сиг</w:t>
      </w:r>
      <w:r w:rsidR="002F10A9">
        <w:rPr>
          <w:rFonts w:ascii="Times New Roman" w:hAnsi="Times New Roman" w:cs="Times New Roman"/>
          <w:sz w:val="24"/>
          <w:szCs w:val="24"/>
        </w:rPr>
        <w:t>налу главного судьи</w:t>
      </w:r>
      <w:r>
        <w:rPr>
          <w:rFonts w:ascii="Times New Roman" w:hAnsi="Times New Roman" w:cs="Times New Roman"/>
          <w:sz w:val="24"/>
          <w:szCs w:val="24"/>
        </w:rPr>
        <w:t xml:space="preserve">. После сигнала участники </w:t>
      </w:r>
      <w:r w:rsidR="00C73B05">
        <w:rPr>
          <w:rFonts w:ascii="Times New Roman" w:hAnsi="Times New Roman" w:cs="Times New Roman"/>
          <w:sz w:val="24"/>
          <w:szCs w:val="24"/>
        </w:rPr>
        <w:t>направляются в свои сектора</w:t>
      </w:r>
      <w:r>
        <w:rPr>
          <w:rFonts w:ascii="Times New Roman" w:hAnsi="Times New Roman" w:cs="Times New Roman"/>
          <w:sz w:val="24"/>
          <w:szCs w:val="24"/>
        </w:rPr>
        <w:t xml:space="preserve">, самостоятельно начинают готовить лунки и приступают к лову рыбы. </w:t>
      </w:r>
      <w:r w:rsidR="00E0720B">
        <w:rPr>
          <w:rFonts w:ascii="Times New Roman" w:hAnsi="Times New Roman" w:cs="Times New Roman"/>
          <w:sz w:val="24"/>
          <w:szCs w:val="24"/>
        </w:rPr>
        <w:t xml:space="preserve">С собой в сектор лова участник может взять: </w:t>
      </w:r>
      <w:r w:rsidR="00E0720B">
        <w:rPr>
          <w:rFonts w:ascii="Times New Roman" w:hAnsi="Times New Roman" w:cs="Times New Roman"/>
          <w:sz w:val="24"/>
          <w:szCs w:val="24"/>
        </w:rPr>
        <w:br/>
      </w:r>
      <w:r w:rsidR="006166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720B">
        <w:rPr>
          <w:rFonts w:ascii="Times New Roman" w:hAnsi="Times New Roman" w:cs="Times New Roman"/>
          <w:sz w:val="24"/>
          <w:szCs w:val="24"/>
        </w:rPr>
        <w:t>- удочки (неограниченное количество);</w:t>
      </w:r>
    </w:p>
    <w:p w:rsidR="00E0720B" w:rsidRDefault="00E0720B" w:rsidP="006166B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бур;</w:t>
      </w:r>
    </w:p>
    <w:p w:rsidR="00E0720B" w:rsidRDefault="00E0720B" w:rsidP="006166B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стульчик;</w:t>
      </w:r>
    </w:p>
    <w:p w:rsidR="00E0720B" w:rsidRDefault="00E0720B" w:rsidP="006166B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шумовку;</w:t>
      </w:r>
    </w:p>
    <w:p w:rsidR="006166BC" w:rsidRDefault="00E0720B" w:rsidP="006166B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пакет с прикормкой, запасными гирляндами, наживкой</w:t>
      </w:r>
      <w:r w:rsidR="006166BC">
        <w:rPr>
          <w:rFonts w:ascii="Times New Roman" w:hAnsi="Times New Roman" w:cs="Times New Roman"/>
          <w:sz w:val="24"/>
          <w:szCs w:val="24"/>
        </w:rPr>
        <w:t>;</w:t>
      </w:r>
    </w:p>
    <w:p w:rsidR="00E0720B" w:rsidRDefault="006166BC" w:rsidP="006166B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пакет для пойманной рыбы (выдается участнику на регистрации).</w:t>
      </w:r>
      <w:r w:rsidR="00E07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57" w:rsidRDefault="00D0269D" w:rsidP="00E0720B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C73B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оревнования</w:t>
      </w:r>
      <w:r w:rsidR="00763642">
        <w:rPr>
          <w:rFonts w:ascii="Times New Roman" w:hAnsi="Times New Roman" w:cs="Times New Roman"/>
          <w:sz w:val="24"/>
          <w:szCs w:val="24"/>
        </w:rPr>
        <w:t xml:space="preserve"> участник может свободно передвигаться в пределах своего </w:t>
      </w:r>
      <w:r w:rsidR="00C73B05">
        <w:rPr>
          <w:rFonts w:ascii="Times New Roman" w:hAnsi="Times New Roman" w:cs="Times New Roman"/>
          <w:sz w:val="24"/>
          <w:szCs w:val="24"/>
        </w:rPr>
        <w:t>сектора</w:t>
      </w:r>
      <w:r w:rsidR="00763642">
        <w:rPr>
          <w:rFonts w:ascii="Times New Roman" w:hAnsi="Times New Roman" w:cs="Times New Roman"/>
          <w:sz w:val="24"/>
          <w:szCs w:val="24"/>
        </w:rPr>
        <w:t>.</w:t>
      </w:r>
      <w:r w:rsidR="00C73B05">
        <w:rPr>
          <w:rFonts w:ascii="Times New Roman" w:hAnsi="Times New Roman" w:cs="Times New Roman"/>
          <w:sz w:val="24"/>
          <w:szCs w:val="24"/>
        </w:rPr>
        <w:t xml:space="preserve"> Контролер С</w:t>
      </w:r>
      <w:r>
        <w:rPr>
          <w:rFonts w:ascii="Times New Roman" w:hAnsi="Times New Roman" w:cs="Times New Roman"/>
          <w:sz w:val="24"/>
          <w:szCs w:val="24"/>
        </w:rPr>
        <w:t>оревнования</w:t>
      </w:r>
      <w:r w:rsidR="00F83057">
        <w:rPr>
          <w:rFonts w:ascii="Times New Roman" w:hAnsi="Times New Roman" w:cs="Times New Roman"/>
          <w:sz w:val="24"/>
          <w:szCs w:val="24"/>
        </w:rPr>
        <w:t xml:space="preserve"> обнаружив нарушения </w:t>
      </w:r>
      <w:r w:rsidR="00597F88">
        <w:rPr>
          <w:rFonts w:ascii="Times New Roman" w:hAnsi="Times New Roman" w:cs="Times New Roman"/>
          <w:sz w:val="24"/>
          <w:szCs w:val="24"/>
        </w:rPr>
        <w:t>в секторе</w:t>
      </w:r>
      <w:r w:rsidR="00F83057">
        <w:rPr>
          <w:rFonts w:ascii="Times New Roman" w:hAnsi="Times New Roman" w:cs="Times New Roman"/>
          <w:sz w:val="24"/>
          <w:szCs w:val="24"/>
        </w:rPr>
        <w:t xml:space="preserve"> поднимает красный флажок и сообщает номер участ</w:t>
      </w:r>
      <w:r w:rsidR="00C73B05">
        <w:rPr>
          <w:rFonts w:ascii="Times New Roman" w:hAnsi="Times New Roman" w:cs="Times New Roman"/>
          <w:sz w:val="24"/>
          <w:szCs w:val="24"/>
        </w:rPr>
        <w:t>ника главному судье С</w:t>
      </w:r>
      <w:r>
        <w:rPr>
          <w:rFonts w:ascii="Times New Roman" w:hAnsi="Times New Roman" w:cs="Times New Roman"/>
          <w:sz w:val="24"/>
          <w:szCs w:val="24"/>
        </w:rPr>
        <w:t>оревнования</w:t>
      </w:r>
      <w:r w:rsidR="00F83057">
        <w:rPr>
          <w:rFonts w:ascii="Times New Roman" w:hAnsi="Times New Roman" w:cs="Times New Roman"/>
          <w:sz w:val="24"/>
          <w:szCs w:val="24"/>
        </w:rPr>
        <w:t xml:space="preserve"> для принятия реше</w:t>
      </w:r>
      <w:r w:rsidR="004E1442">
        <w:rPr>
          <w:rFonts w:ascii="Times New Roman" w:hAnsi="Times New Roman" w:cs="Times New Roman"/>
          <w:sz w:val="24"/>
          <w:szCs w:val="24"/>
        </w:rPr>
        <w:t>ния (предупреждение или снятие участника</w:t>
      </w:r>
      <w:r w:rsidR="00F83057">
        <w:rPr>
          <w:rFonts w:ascii="Times New Roman" w:hAnsi="Times New Roman" w:cs="Times New Roman"/>
          <w:sz w:val="24"/>
          <w:szCs w:val="24"/>
        </w:rPr>
        <w:t xml:space="preserve"> с </w:t>
      </w:r>
      <w:r w:rsidR="00C73B05">
        <w:rPr>
          <w:rFonts w:ascii="Times New Roman" w:hAnsi="Times New Roman" w:cs="Times New Roman"/>
          <w:sz w:val="24"/>
          <w:szCs w:val="24"/>
        </w:rPr>
        <w:t>С</w:t>
      </w:r>
      <w:r w:rsidR="004E1442">
        <w:rPr>
          <w:rFonts w:ascii="Times New Roman" w:hAnsi="Times New Roman" w:cs="Times New Roman"/>
          <w:sz w:val="24"/>
          <w:szCs w:val="24"/>
        </w:rPr>
        <w:t>оревнования</w:t>
      </w:r>
      <w:r w:rsidR="00F83057">
        <w:rPr>
          <w:rFonts w:ascii="Times New Roman" w:hAnsi="Times New Roman" w:cs="Times New Roman"/>
          <w:sz w:val="24"/>
          <w:szCs w:val="24"/>
        </w:rPr>
        <w:t xml:space="preserve">). </w:t>
      </w:r>
      <w:r w:rsidR="008559F2">
        <w:rPr>
          <w:rFonts w:ascii="Times New Roman" w:hAnsi="Times New Roman" w:cs="Times New Roman"/>
          <w:sz w:val="24"/>
          <w:szCs w:val="24"/>
        </w:rPr>
        <w:t xml:space="preserve">Пойманную рыбу </w:t>
      </w:r>
      <w:r w:rsidR="00C33C10">
        <w:rPr>
          <w:rFonts w:ascii="Times New Roman" w:hAnsi="Times New Roman" w:cs="Times New Roman"/>
          <w:sz w:val="24"/>
          <w:szCs w:val="24"/>
        </w:rPr>
        <w:t>участник</w:t>
      </w:r>
      <w:r w:rsidR="00F83057">
        <w:rPr>
          <w:rFonts w:ascii="Times New Roman" w:hAnsi="Times New Roman" w:cs="Times New Roman"/>
          <w:sz w:val="24"/>
          <w:szCs w:val="24"/>
        </w:rPr>
        <w:t xml:space="preserve"> </w:t>
      </w:r>
      <w:r w:rsidR="00C265BF">
        <w:rPr>
          <w:rFonts w:ascii="Times New Roman" w:hAnsi="Times New Roman" w:cs="Times New Roman"/>
          <w:sz w:val="24"/>
          <w:szCs w:val="24"/>
        </w:rPr>
        <w:t>С</w:t>
      </w:r>
      <w:r w:rsidR="008559F2">
        <w:rPr>
          <w:rFonts w:ascii="Times New Roman" w:hAnsi="Times New Roman" w:cs="Times New Roman"/>
          <w:sz w:val="24"/>
          <w:szCs w:val="24"/>
        </w:rPr>
        <w:t xml:space="preserve">оревнования </w:t>
      </w:r>
      <w:r w:rsidR="00C33C10">
        <w:rPr>
          <w:rFonts w:ascii="Times New Roman" w:hAnsi="Times New Roman" w:cs="Times New Roman"/>
          <w:sz w:val="24"/>
          <w:szCs w:val="24"/>
        </w:rPr>
        <w:t xml:space="preserve">складывает и хранит </w:t>
      </w:r>
      <w:r w:rsidR="008559F2">
        <w:rPr>
          <w:rFonts w:ascii="Times New Roman" w:hAnsi="Times New Roman" w:cs="Times New Roman"/>
          <w:sz w:val="24"/>
          <w:szCs w:val="24"/>
        </w:rPr>
        <w:t xml:space="preserve">в чистом виде в </w:t>
      </w:r>
      <w:r w:rsidR="00604D4A">
        <w:rPr>
          <w:rFonts w:ascii="Times New Roman" w:hAnsi="Times New Roman" w:cs="Times New Roman"/>
          <w:sz w:val="24"/>
          <w:szCs w:val="24"/>
        </w:rPr>
        <w:t>пакете, выданном</w:t>
      </w:r>
      <w:r w:rsidR="00C33C10">
        <w:rPr>
          <w:rFonts w:ascii="Times New Roman" w:hAnsi="Times New Roman" w:cs="Times New Roman"/>
          <w:sz w:val="24"/>
          <w:szCs w:val="24"/>
        </w:rPr>
        <w:t xml:space="preserve"> организаторами. </w:t>
      </w:r>
      <w:r w:rsidR="00431512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A712CA">
        <w:rPr>
          <w:rFonts w:ascii="Times New Roman" w:hAnsi="Times New Roman" w:cs="Times New Roman"/>
          <w:sz w:val="24"/>
          <w:szCs w:val="24"/>
        </w:rPr>
        <w:t>з</w:t>
      </w:r>
      <w:r w:rsidR="00F83057">
        <w:rPr>
          <w:rFonts w:ascii="Times New Roman" w:hAnsi="Times New Roman" w:cs="Times New Roman"/>
          <w:sz w:val="24"/>
          <w:szCs w:val="24"/>
        </w:rPr>
        <w:t xml:space="preserve">а десять минут до окончания </w:t>
      </w:r>
      <w:r w:rsidR="000D0B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оревнования</w:t>
      </w:r>
      <w:r w:rsidR="00F83057">
        <w:rPr>
          <w:rFonts w:ascii="Times New Roman" w:hAnsi="Times New Roman" w:cs="Times New Roman"/>
          <w:sz w:val="24"/>
          <w:szCs w:val="24"/>
        </w:rPr>
        <w:t xml:space="preserve"> </w:t>
      </w:r>
      <w:r w:rsidR="00C33C10">
        <w:rPr>
          <w:rFonts w:ascii="Times New Roman" w:hAnsi="Times New Roman" w:cs="Times New Roman"/>
          <w:sz w:val="24"/>
          <w:szCs w:val="24"/>
        </w:rPr>
        <w:t>пода</w:t>
      </w:r>
      <w:r w:rsidR="00B35A2F">
        <w:rPr>
          <w:rFonts w:ascii="Times New Roman" w:hAnsi="Times New Roman" w:cs="Times New Roman"/>
          <w:sz w:val="24"/>
          <w:szCs w:val="24"/>
        </w:rPr>
        <w:t>ют</w:t>
      </w:r>
      <w:r w:rsidR="00C33C10">
        <w:rPr>
          <w:rFonts w:ascii="Times New Roman" w:hAnsi="Times New Roman" w:cs="Times New Roman"/>
          <w:sz w:val="24"/>
          <w:szCs w:val="24"/>
        </w:rPr>
        <w:t xml:space="preserve"> предупредительный тройной короткий сигнал</w:t>
      </w:r>
      <w:r w:rsidR="00604D4A">
        <w:rPr>
          <w:rFonts w:ascii="Times New Roman" w:hAnsi="Times New Roman" w:cs="Times New Roman"/>
          <w:sz w:val="24"/>
          <w:szCs w:val="24"/>
        </w:rPr>
        <w:t>.</w:t>
      </w:r>
      <w:r w:rsidR="00974D70">
        <w:rPr>
          <w:rFonts w:ascii="Times New Roman" w:hAnsi="Times New Roman" w:cs="Times New Roman"/>
          <w:sz w:val="24"/>
          <w:szCs w:val="24"/>
        </w:rPr>
        <w:t xml:space="preserve"> По окончанию С</w:t>
      </w:r>
      <w:r>
        <w:rPr>
          <w:rFonts w:ascii="Times New Roman" w:hAnsi="Times New Roman" w:cs="Times New Roman"/>
          <w:sz w:val="24"/>
          <w:szCs w:val="24"/>
        </w:rPr>
        <w:t>оревнования</w:t>
      </w:r>
      <w:r w:rsidR="00C33C10">
        <w:rPr>
          <w:rFonts w:ascii="Times New Roman" w:hAnsi="Times New Roman" w:cs="Times New Roman"/>
          <w:sz w:val="24"/>
          <w:szCs w:val="24"/>
        </w:rPr>
        <w:t xml:space="preserve"> главный судья подает один продолжительный звуковой сигнал. Уч</w:t>
      </w:r>
      <w:r w:rsidR="00974D70">
        <w:rPr>
          <w:rFonts w:ascii="Times New Roman" w:hAnsi="Times New Roman" w:cs="Times New Roman"/>
          <w:sz w:val="24"/>
          <w:szCs w:val="24"/>
        </w:rPr>
        <w:t>астники С</w:t>
      </w:r>
      <w:r>
        <w:rPr>
          <w:rFonts w:ascii="Times New Roman" w:hAnsi="Times New Roman" w:cs="Times New Roman"/>
          <w:sz w:val="24"/>
          <w:szCs w:val="24"/>
        </w:rPr>
        <w:t>оревнования</w:t>
      </w:r>
      <w:r w:rsidR="00C33C10">
        <w:rPr>
          <w:rFonts w:ascii="Times New Roman" w:hAnsi="Times New Roman" w:cs="Times New Roman"/>
          <w:sz w:val="24"/>
          <w:szCs w:val="24"/>
        </w:rPr>
        <w:t xml:space="preserve"> должны незамедлительно прекратить лов рыбы</w:t>
      </w:r>
      <w:r w:rsidR="00744ADC">
        <w:rPr>
          <w:rFonts w:ascii="Times New Roman" w:hAnsi="Times New Roman" w:cs="Times New Roman"/>
          <w:sz w:val="24"/>
          <w:szCs w:val="24"/>
        </w:rPr>
        <w:t>, убрать удочки</w:t>
      </w:r>
      <w:r w:rsidR="00C33C10">
        <w:rPr>
          <w:rFonts w:ascii="Times New Roman" w:hAnsi="Times New Roman" w:cs="Times New Roman"/>
          <w:sz w:val="24"/>
          <w:szCs w:val="24"/>
        </w:rPr>
        <w:t xml:space="preserve"> и оставаться на своих местах до прибытия </w:t>
      </w:r>
      <w:r w:rsidR="00974D70">
        <w:rPr>
          <w:rFonts w:ascii="Times New Roman" w:hAnsi="Times New Roman" w:cs="Times New Roman"/>
          <w:sz w:val="24"/>
          <w:szCs w:val="24"/>
        </w:rPr>
        <w:t>судейской бригады</w:t>
      </w:r>
      <w:r w:rsidR="00C33C10">
        <w:rPr>
          <w:rFonts w:ascii="Times New Roman" w:hAnsi="Times New Roman" w:cs="Times New Roman"/>
          <w:sz w:val="24"/>
          <w:szCs w:val="24"/>
        </w:rPr>
        <w:t xml:space="preserve"> </w:t>
      </w:r>
      <w:r w:rsidR="000C0FB5">
        <w:rPr>
          <w:rFonts w:ascii="Times New Roman" w:hAnsi="Times New Roman" w:cs="Times New Roman"/>
          <w:sz w:val="24"/>
          <w:szCs w:val="24"/>
        </w:rPr>
        <w:t xml:space="preserve">для взвешивания </w:t>
      </w:r>
      <w:r w:rsidR="00C33C10">
        <w:rPr>
          <w:rFonts w:ascii="Times New Roman" w:hAnsi="Times New Roman" w:cs="Times New Roman"/>
          <w:sz w:val="24"/>
          <w:szCs w:val="24"/>
        </w:rPr>
        <w:t>улов</w:t>
      </w:r>
      <w:r w:rsidR="000C0FB5">
        <w:rPr>
          <w:rFonts w:ascii="Times New Roman" w:hAnsi="Times New Roman" w:cs="Times New Roman"/>
          <w:sz w:val="24"/>
          <w:szCs w:val="24"/>
        </w:rPr>
        <w:t>а</w:t>
      </w:r>
      <w:r w:rsidR="00C33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C10" w:rsidRDefault="004E1442" w:rsidP="00F83057">
      <w:pPr>
        <w:pStyle w:val="a5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</w:t>
      </w:r>
      <w:r w:rsidR="00C3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33C10">
        <w:rPr>
          <w:rFonts w:ascii="Times New Roman" w:hAnsi="Times New Roman" w:cs="Times New Roman"/>
          <w:sz w:val="24"/>
          <w:szCs w:val="24"/>
        </w:rPr>
        <w:t xml:space="preserve"> имеет право подавать обоснованные протесты. Протест подается в судейскую коллегию</w:t>
      </w:r>
      <w:r w:rsidR="00807382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2726CC">
        <w:rPr>
          <w:rFonts w:ascii="Times New Roman" w:hAnsi="Times New Roman" w:cs="Times New Roman"/>
          <w:sz w:val="24"/>
          <w:szCs w:val="24"/>
        </w:rPr>
        <w:t xml:space="preserve"> (ручка и бумага</w:t>
      </w:r>
      <w:r w:rsidR="00033C47">
        <w:rPr>
          <w:rFonts w:ascii="Times New Roman" w:hAnsi="Times New Roman" w:cs="Times New Roman"/>
          <w:sz w:val="24"/>
          <w:szCs w:val="24"/>
        </w:rPr>
        <w:t xml:space="preserve"> </w:t>
      </w:r>
      <w:r w:rsidR="002726CC">
        <w:rPr>
          <w:rFonts w:ascii="Times New Roman" w:hAnsi="Times New Roman" w:cs="Times New Roman"/>
          <w:sz w:val="24"/>
          <w:szCs w:val="24"/>
        </w:rPr>
        <w:t>предоставляются организаторами</w:t>
      </w:r>
      <w:r w:rsidR="00033C47">
        <w:rPr>
          <w:rFonts w:ascii="Times New Roman" w:hAnsi="Times New Roman" w:cs="Times New Roman"/>
          <w:sz w:val="24"/>
          <w:szCs w:val="24"/>
        </w:rPr>
        <w:t>)</w:t>
      </w:r>
      <w:r w:rsidR="00C33C10">
        <w:rPr>
          <w:rFonts w:ascii="Times New Roman" w:hAnsi="Times New Roman" w:cs="Times New Roman"/>
          <w:sz w:val="24"/>
          <w:szCs w:val="24"/>
        </w:rPr>
        <w:t>. Протесты подаются не позднее чем за 10 минут до окончания подве</w:t>
      </w:r>
      <w:r w:rsidR="00D0269D">
        <w:rPr>
          <w:rFonts w:ascii="Times New Roman" w:hAnsi="Times New Roman" w:cs="Times New Roman"/>
          <w:sz w:val="24"/>
          <w:szCs w:val="24"/>
        </w:rPr>
        <w:t>дения итогов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(до 13</w:t>
      </w:r>
      <w:r w:rsidR="00744ADC">
        <w:rPr>
          <w:rFonts w:ascii="Times New Roman" w:hAnsi="Times New Roman" w:cs="Times New Roman"/>
          <w:sz w:val="24"/>
          <w:szCs w:val="24"/>
        </w:rPr>
        <w:t>.0</w:t>
      </w:r>
      <w:r w:rsidR="00C33C10">
        <w:rPr>
          <w:rFonts w:ascii="Times New Roman" w:hAnsi="Times New Roman" w:cs="Times New Roman"/>
          <w:sz w:val="24"/>
          <w:szCs w:val="24"/>
        </w:rPr>
        <w:t>0 часов).</w:t>
      </w:r>
      <w:r w:rsidR="00817275">
        <w:rPr>
          <w:rFonts w:ascii="Times New Roman" w:hAnsi="Times New Roman" w:cs="Times New Roman"/>
          <w:sz w:val="24"/>
          <w:szCs w:val="24"/>
        </w:rPr>
        <w:t xml:space="preserve"> Решение по протесту</w:t>
      </w:r>
      <w:r w:rsidR="008559F2">
        <w:rPr>
          <w:rFonts w:ascii="Times New Roman" w:hAnsi="Times New Roman" w:cs="Times New Roman"/>
          <w:sz w:val="24"/>
          <w:szCs w:val="24"/>
        </w:rPr>
        <w:t xml:space="preserve"> должно быть принято</w:t>
      </w:r>
      <w:r w:rsidR="00807382">
        <w:rPr>
          <w:rFonts w:ascii="Times New Roman" w:hAnsi="Times New Roman" w:cs="Times New Roman"/>
          <w:sz w:val="24"/>
          <w:szCs w:val="24"/>
        </w:rPr>
        <w:t xml:space="preserve"> судейской коллегией до утве</w:t>
      </w:r>
      <w:r w:rsidR="00756AB4">
        <w:rPr>
          <w:rFonts w:ascii="Times New Roman" w:hAnsi="Times New Roman" w:cs="Times New Roman"/>
          <w:sz w:val="24"/>
          <w:szCs w:val="24"/>
        </w:rPr>
        <w:t>рждения результатов С</w:t>
      </w:r>
      <w:r w:rsidR="00D0269D">
        <w:rPr>
          <w:rFonts w:ascii="Times New Roman" w:hAnsi="Times New Roman" w:cs="Times New Roman"/>
          <w:sz w:val="24"/>
          <w:szCs w:val="24"/>
        </w:rPr>
        <w:t>оревнования</w:t>
      </w:r>
      <w:r w:rsidR="00807382">
        <w:rPr>
          <w:rFonts w:ascii="Times New Roman" w:hAnsi="Times New Roman" w:cs="Times New Roman"/>
          <w:sz w:val="24"/>
          <w:szCs w:val="24"/>
        </w:rPr>
        <w:t xml:space="preserve">. Решение по протесту принимается голосованием судейской коллегии по большинству голосов. Решение судейской коллегии по протесту является окончательным. </w:t>
      </w:r>
    </w:p>
    <w:p w:rsidR="00807382" w:rsidRPr="00F83057" w:rsidRDefault="00807382" w:rsidP="0080738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7382" w:rsidRPr="0092611B" w:rsidRDefault="00807382" w:rsidP="00807382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1B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7708E5" w:rsidRDefault="00807382" w:rsidP="0031445B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и призеры </w:t>
      </w:r>
      <w:r w:rsidR="00CB41CD">
        <w:rPr>
          <w:rFonts w:ascii="Times New Roman" w:hAnsi="Times New Roman" w:cs="Times New Roman"/>
          <w:sz w:val="24"/>
          <w:szCs w:val="24"/>
        </w:rPr>
        <w:t xml:space="preserve">в личном зачете </w:t>
      </w:r>
      <w:r>
        <w:rPr>
          <w:rFonts w:ascii="Times New Roman" w:hAnsi="Times New Roman" w:cs="Times New Roman"/>
          <w:sz w:val="24"/>
          <w:szCs w:val="24"/>
        </w:rPr>
        <w:t>определяются по результатам</w:t>
      </w:r>
      <w:r w:rsidR="0050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взвешивания</w:t>
      </w:r>
      <w:r w:rsidR="007708E5">
        <w:rPr>
          <w:rFonts w:ascii="Times New Roman" w:hAnsi="Times New Roman" w:cs="Times New Roman"/>
          <w:sz w:val="24"/>
          <w:szCs w:val="24"/>
        </w:rPr>
        <w:t xml:space="preserve"> улова, пойманного</w:t>
      </w:r>
      <w:r w:rsidR="0092023C">
        <w:rPr>
          <w:rFonts w:ascii="Times New Roman" w:hAnsi="Times New Roman" w:cs="Times New Roman"/>
          <w:sz w:val="24"/>
          <w:szCs w:val="24"/>
        </w:rPr>
        <w:t xml:space="preserve"> каждым участником</w:t>
      </w:r>
      <w:r w:rsidR="00507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81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543DAB">
        <w:rPr>
          <w:rFonts w:ascii="Times New Roman" w:hAnsi="Times New Roman" w:cs="Times New Roman"/>
          <w:sz w:val="24"/>
          <w:szCs w:val="24"/>
        </w:rPr>
        <w:t xml:space="preserve">в личном зачете </w:t>
      </w:r>
      <w:r w:rsidR="00507B81">
        <w:rPr>
          <w:rFonts w:ascii="Times New Roman" w:hAnsi="Times New Roman" w:cs="Times New Roman"/>
          <w:sz w:val="24"/>
          <w:szCs w:val="24"/>
        </w:rPr>
        <w:t xml:space="preserve">определяется по </w:t>
      </w:r>
      <w:r w:rsidR="00507B81">
        <w:rPr>
          <w:rFonts w:ascii="Times New Roman" w:hAnsi="Times New Roman" w:cs="Times New Roman"/>
          <w:sz w:val="24"/>
          <w:szCs w:val="24"/>
        </w:rPr>
        <w:lastRenderedPageBreak/>
        <w:t xml:space="preserve">наибольшему весу </w:t>
      </w:r>
      <w:r w:rsidR="00543DAB">
        <w:rPr>
          <w:rFonts w:ascii="Times New Roman" w:hAnsi="Times New Roman" w:cs="Times New Roman"/>
          <w:sz w:val="24"/>
          <w:szCs w:val="24"/>
        </w:rPr>
        <w:t xml:space="preserve">всей </w:t>
      </w:r>
      <w:r w:rsidR="00507B81">
        <w:rPr>
          <w:rFonts w:ascii="Times New Roman" w:hAnsi="Times New Roman" w:cs="Times New Roman"/>
          <w:sz w:val="24"/>
          <w:szCs w:val="24"/>
        </w:rPr>
        <w:t xml:space="preserve">выловленной рыбы. </w:t>
      </w:r>
      <w:r w:rsidR="0031445B" w:rsidRPr="0031445B">
        <w:rPr>
          <w:rFonts w:ascii="Times New Roman" w:hAnsi="Times New Roman" w:cs="Times New Roman"/>
          <w:sz w:val="24"/>
          <w:szCs w:val="24"/>
        </w:rPr>
        <w:t>В с</w:t>
      </w:r>
      <w:r w:rsidR="007708E5">
        <w:rPr>
          <w:rFonts w:ascii="Times New Roman" w:hAnsi="Times New Roman" w:cs="Times New Roman"/>
          <w:sz w:val="24"/>
          <w:szCs w:val="24"/>
        </w:rPr>
        <w:t>лучае равенства веса между уловами</w:t>
      </w:r>
      <w:r w:rsidR="0031445B" w:rsidRPr="0031445B">
        <w:rPr>
          <w:rFonts w:ascii="Times New Roman" w:hAnsi="Times New Roman" w:cs="Times New Roman"/>
          <w:sz w:val="24"/>
          <w:szCs w:val="24"/>
        </w:rPr>
        <w:t>, предпочтение отдается</w:t>
      </w:r>
      <w:r w:rsidR="0031445B">
        <w:rPr>
          <w:rFonts w:ascii="Times New Roman" w:hAnsi="Times New Roman" w:cs="Times New Roman"/>
          <w:sz w:val="24"/>
          <w:szCs w:val="24"/>
        </w:rPr>
        <w:t xml:space="preserve"> </w:t>
      </w:r>
      <w:r w:rsidR="007708E5">
        <w:rPr>
          <w:rFonts w:ascii="Times New Roman" w:hAnsi="Times New Roman" w:cs="Times New Roman"/>
          <w:sz w:val="24"/>
          <w:szCs w:val="24"/>
        </w:rPr>
        <w:t>участнику, поймавшему</w:t>
      </w:r>
      <w:r w:rsidR="0031445B" w:rsidRPr="0031445B">
        <w:rPr>
          <w:rFonts w:ascii="Times New Roman" w:hAnsi="Times New Roman" w:cs="Times New Roman"/>
          <w:sz w:val="24"/>
          <w:szCs w:val="24"/>
        </w:rPr>
        <w:t xml:space="preserve"> самую крупную рыбу. </w:t>
      </w:r>
      <w:r w:rsidR="007708E5">
        <w:rPr>
          <w:rFonts w:ascii="Times New Roman" w:hAnsi="Times New Roman" w:cs="Times New Roman"/>
          <w:sz w:val="24"/>
          <w:szCs w:val="24"/>
        </w:rPr>
        <w:t xml:space="preserve">В случае равенства самых </w:t>
      </w:r>
      <w:r w:rsidR="00D0269D">
        <w:rPr>
          <w:rFonts w:ascii="Times New Roman" w:hAnsi="Times New Roman" w:cs="Times New Roman"/>
          <w:sz w:val="24"/>
          <w:szCs w:val="24"/>
        </w:rPr>
        <w:t>крупных</w:t>
      </w:r>
      <w:r w:rsidR="007708E5">
        <w:rPr>
          <w:rFonts w:ascii="Times New Roman" w:hAnsi="Times New Roman" w:cs="Times New Roman"/>
          <w:sz w:val="24"/>
          <w:szCs w:val="24"/>
        </w:rPr>
        <w:t xml:space="preserve"> рыб, победитель определяется путем подсчета </w:t>
      </w:r>
      <w:r w:rsidR="00543DAB">
        <w:rPr>
          <w:rFonts w:ascii="Times New Roman" w:hAnsi="Times New Roman" w:cs="Times New Roman"/>
          <w:sz w:val="24"/>
          <w:szCs w:val="24"/>
        </w:rPr>
        <w:t xml:space="preserve">поштучного улова рыбы. </w:t>
      </w:r>
      <w:r w:rsidR="007708E5">
        <w:rPr>
          <w:rFonts w:ascii="Times New Roman" w:hAnsi="Times New Roman" w:cs="Times New Roman"/>
          <w:sz w:val="24"/>
          <w:szCs w:val="24"/>
        </w:rPr>
        <w:t xml:space="preserve"> </w:t>
      </w:r>
      <w:r w:rsidR="006A0A78">
        <w:rPr>
          <w:rFonts w:ascii="Times New Roman" w:hAnsi="Times New Roman" w:cs="Times New Roman"/>
          <w:sz w:val="24"/>
          <w:szCs w:val="24"/>
        </w:rPr>
        <w:t>В зачет принимается только навага и корюшка (или виды корюшки).</w:t>
      </w:r>
      <w:r w:rsidR="00B778D4">
        <w:rPr>
          <w:rFonts w:ascii="Times New Roman" w:hAnsi="Times New Roman" w:cs="Times New Roman"/>
          <w:sz w:val="24"/>
          <w:szCs w:val="24"/>
        </w:rPr>
        <w:t xml:space="preserve"> </w:t>
      </w:r>
      <w:r w:rsidR="00507B81">
        <w:rPr>
          <w:rFonts w:ascii="Times New Roman" w:hAnsi="Times New Roman" w:cs="Times New Roman"/>
          <w:sz w:val="24"/>
          <w:szCs w:val="24"/>
        </w:rPr>
        <w:t xml:space="preserve">Рыба, занесённая в Красную книгу и запрещенная к вылову незамедлительно выпускается. </w:t>
      </w:r>
    </w:p>
    <w:p w:rsidR="00B211C5" w:rsidRDefault="00B211C5" w:rsidP="0031445B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382" w:rsidRPr="0092611B" w:rsidRDefault="00807382" w:rsidP="00507B8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1B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0909D5" w:rsidRDefault="00507B81" w:rsidP="000909D5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4034B1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, занявшие призовые места, награждаются </w:t>
      </w:r>
      <w:r w:rsidR="004034B1">
        <w:rPr>
          <w:rFonts w:ascii="Times New Roman" w:hAnsi="Times New Roman" w:cs="Times New Roman"/>
          <w:sz w:val="24"/>
          <w:szCs w:val="24"/>
        </w:rPr>
        <w:t xml:space="preserve">грамотами </w:t>
      </w:r>
      <w:r w:rsidR="0008295F">
        <w:rPr>
          <w:rFonts w:ascii="Times New Roman" w:hAnsi="Times New Roman" w:cs="Times New Roman"/>
          <w:sz w:val="24"/>
          <w:szCs w:val="24"/>
        </w:rPr>
        <w:t>и ценными призами.</w:t>
      </w:r>
    </w:p>
    <w:p w:rsidR="004034B1" w:rsidRDefault="004034B1" w:rsidP="00507B81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определены иные номинации в Соревновании:</w:t>
      </w:r>
    </w:p>
    <w:p w:rsidR="004034B1" w:rsidRDefault="004034B1" w:rsidP="00507B81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6EE0">
        <w:rPr>
          <w:rFonts w:ascii="Times New Roman" w:hAnsi="Times New Roman" w:cs="Times New Roman"/>
          <w:sz w:val="24"/>
          <w:szCs w:val="24"/>
        </w:rPr>
        <w:t>первая пойманная рыба;</w:t>
      </w:r>
    </w:p>
    <w:p w:rsidR="00F66EE0" w:rsidRDefault="00F66EE0" w:rsidP="00507B81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06C5D">
        <w:rPr>
          <w:rFonts w:ascii="Times New Roman" w:hAnsi="Times New Roman" w:cs="Times New Roman"/>
          <w:sz w:val="24"/>
          <w:szCs w:val="24"/>
        </w:rPr>
        <w:t>амый большой пойманный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C5D">
        <w:rPr>
          <w:rFonts w:ascii="Times New Roman" w:hAnsi="Times New Roman" w:cs="Times New Roman"/>
          <w:sz w:val="24"/>
          <w:szCs w:val="24"/>
        </w:rPr>
        <w:t>экземпляр рыбы</w:t>
      </w:r>
      <w:r w:rsidR="0017696C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змеряется в сантиметрах</w:t>
      </w:r>
      <w:r w:rsidR="00106C5D">
        <w:rPr>
          <w:rFonts w:ascii="Times New Roman" w:hAnsi="Times New Roman" w:cs="Times New Roman"/>
          <w:sz w:val="24"/>
          <w:szCs w:val="24"/>
        </w:rPr>
        <w:t>. При равенстве длинны нескольких экземпляров – рыба взвешивается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EE0" w:rsidRDefault="00F66EE0" w:rsidP="00507B81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268">
        <w:rPr>
          <w:rFonts w:ascii="Times New Roman" w:hAnsi="Times New Roman" w:cs="Times New Roman"/>
          <w:sz w:val="24"/>
          <w:szCs w:val="24"/>
        </w:rPr>
        <w:t>самый</w:t>
      </w:r>
      <w:r w:rsidR="00385DA1">
        <w:rPr>
          <w:rFonts w:ascii="Times New Roman" w:hAnsi="Times New Roman" w:cs="Times New Roman"/>
          <w:sz w:val="24"/>
          <w:szCs w:val="24"/>
        </w:rPr>
        <w:t xml:space="preserve"> молодой участник Соревнования. Возраст п</w:t>
      </w:r>
      <w:r w:rsidR="00FD1268">
        <w:rPr>
          <w:rFonts w:ascii="Times New Roman" w:hAnsi="Times New Roman" w:cs="Times New Roman"/>
          <w:sz w:val="24"/>
          <w:szCs w:val="24"/>
        </w:rPr>
        <w:t>одтверждается документально;</w:t>
      </w:r>
    </w:p>
    <w:p w:rsidR="00FD1268" w:rsidRDefault="00FD1268" w:rsidP="00507B81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самый возрастной участник Соревнования</w:t>
      </w:r>
      <w:r w:rsidR="00385DA1">
        <w:rPr>
          <w:rFonts w:ascii="Times New Roman" w:hAnsi="Times New Roman" w:cs="Times New Roman"/>
          <w:sz w:val="24"/>
          <w:szCs w:val="24"/>
        </w:rPr>
        <w:t>. Возраст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подтверждается документально.</w:t>
      </w:r>
    </w:p>
    <w:p w:rsidR="00EE484A" w:rsidRDefault="005D63F7" w:rsidP="00507B81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может быть предусмотрено</w:t>
      </w:r>
      <w:r w:rsidR="00EE484A">
        <w:rPr>
          <w:rFonts w:ascii="Times New Roman" w:hAnsi="Times New Roman" w:cs="Times New Roman"/>
          <w:sz w:val="24"/>
          <w:szCs w:val="24"/>
        </w:rPr>
        <w:t xml:space="preserve"> учреждение иных </w:t>
      </w:r>
      <w:r w:rsidR="000C0ACA">
        <w:rPr>
          <w:rFonts w:ascii="Times New Roman" w:hAnsi="Times New Roman" w:cs="Times New Roman"/>
          <w:sz w:val="24"/>
          <w:szCs w:val="24"/>
        </w:rPr>
        <w:t>призовых номинаций.</w:t>
      </w:r>
    </w:p>
    <w:p w:rsidR="00947EB6" w:rsidRDefault="00947EB6" w:rsidP="00507B81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подведения итогов </w:t>
      </w:r>
      <w:r w:rsidR="00220C82">
        <w:rPr>
          <w:rFonts w:ascii="Times New Roman" w:hAnsi="Times New Roman" w:cs="Times New Roman"/>
          <w:sz w:val="24"/>
          <w:szCs w:val="24"/>
        </w:rPr>
        <w:t>судейской коллегией, для участников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конкурсы:</w:t>
      </w:r>
    </w:p>
    <w:p w:rsidR="00947EB6" w:rsidRDefault="00947EB6" w:rsidP="00507B81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F56">
        <w:rPr>
          <w:rFonts w:ascii="Times New Roman" w:hAnsi="Times New Roman" w:cs="Times New Roman"/>
          <w:sz w:val="24"/>
          <w:szCs w:val="24"/>
        </w:rPr>
        <w:t>скоростное бурение лунок</w:t>
      </w:r>
      <w:r w:rsidR="005D63F7">
        <w:rPr>
          <w:rFonts w:ascii="Times New Roman" w:hAnsi="Times New Roman" w:cs="Times New Roman"/>
          <w:sz w:val="24"/>
          <w:szCs w:val="24"/>
        </w:rPr>
        <w:t xml:space="preserve"> (ценный приз):</w:t>
      </w:r>
    </w:p>
    <w:p w:rsidR="005A1F56" w:rsidRDefault="005A1F56" w:rsidP="00507B81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рыболовный биатлон </w:t>
      </w:r>
      <w:r w:rsidR="005D63F7" w:rsidRPr="005D63F7">
        <w:rPr>
          <w:rFonts w:ascii="Times New Roman" w:hAnsi="Times New Roman" w:cs="Times New Roman"/>
          <w:color w:val="000000" w:themeColor="text1"/>
          <w:sz w:val="24"/>
          <w:szCs w:val="24"/>
        </w:rPr>
        <w:t>(ценный приз)</w:t>
      </w:r>
      <w:r w:rsidRPr="005D63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5297" w:rsidRPr="00507B81" w:rsidRDefault="009E5297" w:rsidP="00507B81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3EB8" w:rsidRPr="0092611B" w:rsidRDefault="007708E5" w:rsidP="009E529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D0269D">
        <w:rPr>
          <w:rFonts w:ascii="Times New Roman" w:hAnsi="Times New Roman" w:cs="Times New Roman"/>
          <w:b/>
          <w:sz w:val="24"/>
          <w:szCs w:val="24"/>
        </w:rPr>
        <w:t xml:space="preserve"> СОРЕВНОВАНИЯ</w:t>
      </w:r>
    </w:p>
    <w:p w:rsidR="009E5297" w:rsidRDefault="009E5297" w:rsidP="009E529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</w:t>
      </w:r>
      <w:r w:rsidR="007B4FE1">
        <w:rPr>
          <w:rFonts w:ascii="Times New Roman" w:hAnsi="Times New Roman" w:cs="Times New Roman"/>
          <w:sz w:val="24"/>
          <w:szCs w:val="24"/>
        </w:rPr>
        <w:t>ность за проведение С</w:t>
      </w:r>
      <w:r w:rsidR="00D0269D">
        <w:rPr>
          <w:rFonts w:ascii="Times New Roman" w:hAnsi="Times New Roman" w:cs="Times New Roman"/>
          <w:sz w:val="24"/>
          <w:szCs w:val="24"/>
        </w:rPr>
        <w:t>оревнования</w:t>
      </w:r>
      <w:r w:rsidR="005870B4">
        <w:rPr>
          <w:rFonts w:ascii="Times New Roman" w:hAnsi="Times New Roman" w:cs="Times New Roman"/>
          <w:sz w:val="24"/>
          <w:szCs w:val="24"/>
        </w:rPr>
        <w:t xml:space="preserve"> несет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</w:t>
      </w:r>
      <w:r w:rsidR="00661624">
        <w:rPr>
          <w:rFonts w:ascii="Times New Roman" w:hAnsi="Times New Roman" w:cs="Times New Roman"/>
          <w:sz w:val="24"/>
          <w:szCs w:val="24"/>
        </w:rPr>
        <w:t>дение «</w:t>
      </w:r>
      <w:r w:rsidR="007B4FE1">
        <w:rPr>
          <w:rFonts w:ascii="Times New Roman" w:hAnsi="Times New Roman" w:cs="Times New Roman"/>
          <w:sz w:val="24"/>
          <w:szCs w:val="24"/>
        </w:rPr>
        <w:t>Центр молодежных инициатив</w:t>
      </w:r>
      <w:r w:rsidR="00661624">
        <w:rPr>
          <w:rFonts w:ascii="Times New Roman" w:hAnsi="Times New Roman" w:cs="Times New Roman"/>
          <w:sz w:val="24"/>
          <w:szCs w:val="24"/>
        </w:rPr>
        <w:t>»</w:t>
      </w:r>
      <w:r w:rsidR="007708E5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</w:t>
      </w:r>
      <w:r w:rsidR="00B35A2F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661624">
        <w:rPr>
          <w:rFonts w:ascii="Times New Roman" w:hAnsi="Times New Roman" w:cs="Times New Roman"/>
          <w:sz w:val="24"/>
          <w:szCs w:val="24"/>
        </w:rPr>
        <w:t>.</w:t>
      </w:r>
    </w:p>
    <w:p w:rsidR="00661624" w:rsidRDefault="00661624" w:rsidP="009E529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62252" w:rsidRDefault="00662252" w:rsidP="006622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5A2F">
        <w:rPr>
          <w:rFonts w:ascii="Times New Roman" w:hAnsi="Times New Roman" w:cs="Times New Roman"/>
          <w:sz w:val="24"/>
          <w:szCs w:val="24"/>
        </w:rPr>
        <w:t xml:space="preserve">№ </w:t>
      </w:r>
      <w:r w:rsidR="0011338C">
        <w:rPr>
          <w:rFonts w:ascii="Times New Roman" w:hAnsi="Times New Roman" w:cs="Times New Roman"/>
          <w:sz w:val="24"/>
          <w:szCs w:val="24"/>
        </w:rPr>
        <w:t>2</w:t>
      </w:r>
    </w:p>
    <w:p w:rsidR="00662252" w:rsidRDefault="00662252" w:rsidP="002D3E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2252" w:rsidRDefault="00662252" w:rsidP="002D3E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2252" w:rsidRPr="00662252" w:rsidRDefault="00662252" w:rsidP="006622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5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2252" w:rsidRDefault="009233E0" w:rsidP="004F36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С</w:t>
      </w:r>
      <w:r w:rsidR="00D0269D">
        <w:rPr>
          <w:rFonts w:ascii="Times New Roman" w:hAnsi="Times New Roman" w:cs="Times New Roman"/>
          <w:sz w:val="24"/>
          <w:szCs w:val="24"/>
        </w:rPr>
        <w:t>оревновании</w:t>
      </w:r>
      <w:r w:rsidR="00662252">
        <w:rPr>
          <w:rFonts w:ascii="Times New Roman" w:hAnsi="Times New Roman" w:cs="Times New Roman"/>
          <w:sz w:val="24"/>
          <w:szCs w:val="24"/>
        </w:rPr>
        <w:t xml:space="preserve"> </w:t>
      </w:r>
      <w:r w:rsidR="007708E5">
        <w:rPr>
          <w:rFonts w:ascii="Times New Roman" w:hAnsi="Times New Roman" w:cs="Times New Roman"/>
          <w:sz w:val="24"/>
          <w:szCs w:val="24"/>
        </w:rPr>
        <w:t xml:space="preserve">по зимней любительской рыбалке </w:t>
      </w:r>
      <w:r w:rsidR="00662252">
        <w:rPr>
          <w:rFonts w:ascii="Times New Roman" w:hAnsi="Times New Roman" w:cs="Times New Roman"/>
          <w:sz w:val="24"/>
          <w:szCs w:val="24"/>
        </w:rPr>
        <w:t>«</w:t>
      </w:r>
      <w:r w:rsidR="007708E5">
        <w:rPr>
          <w:rFonts w:ascii="Times New Roman" w:hAnsi="Times New Roman" w:cs="Times New Roman"/>
          <w:sz w:val="24"/>
          <w:szCs w:val="24"/>
        </w:rPr>
        <w:t>Буссе</w:t>
      </w:r>
      <w:r>
        <w:rPr>
          <w:rFonts w:ascii="Times New Roman" w:hAnsi="Times New Roman" w:cs="Times New Roman"/>
          <w:sz w:val="24"/>
          <w:szCs w:val="24"/>
        </w:rPr>
        <w:t>-2020</w:t>
      </w:r>
      <w:r w:rsidR="007708E5">
        <w:rPr>
          <w:rFonts w:ascii="Times New Roman" w:hAnsi="Times New Roman" w:cs="Times New Roman"/>
          <w:sz w:val="24"/>
          <w:szCs w:val="24"/>
        </w:rPr>
        <w:t>»</w:t>
      </w:r>
    </w:p>
    <w:p w:rsidR="00662252" w:rsidRDefault="00662252" w:rsidP="006622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146"/>
        <w:gridCol w:w="1843"/>
        <w:gridCol w:w="1984"/>
        <w:gridCol w:w="1837"/>
      </w:tblGrid>
      <w:tr w:rsidR="007708E5" w:rsidTr="00B26A02">
        <w:tc>
          <w:tcPr>
            <w:tcW w:w="535" w:type="dxa"/>
          </w:tcPr>
          <w:p w:rsidR="007708E5" w:rsidRDefault="007708E5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46" w:type="dxa"/>
          </w:tcPr>
          <w:p w:rsidR="007708E5" w:rsidRDefault="007708E5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7708E5" w:rsidRDefault="007708E5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7708E5" w:rsidRDefault="007708E5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837" w:type="dxa"/>
          </w:tcPr>
          <w:p w:rsidR="007708E5" w:rsidRDefault="007708E5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7708E5" w:rsidTr="00B26A02">
        <w:tc>
          <w:tcPr>
            <w:tcW w:w="535" w:type="dxa"/>
          </w:tcPr>
          <w:p w:rsidR="007708E5" w:rsidRDefault="007708E5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708E5" w:rsidRDefault="001529D8" w:rsidP="00D058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843" w:type="dxa"/>
          </w:tcPr>
          <w:p w:rsidR="007708E5" w:rsidRDefault="00017C49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01.11.1974</w:t>
            </w:r>
          </w:p>
        </w:tc>
        <w:tc>
          <w:tcPr>
            <w:tcW w:w="1984" w:type="dxa"/>
          </w:tcPr>
          <w:p w:rsidR="007708E5" w:rsidRDefault="00017C49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37" w:type="dxa"/>
          </w:tcPr>
          <w:p w:rsidR="007708E5" w:rsidRDefault="00E228E0" w:rsidP="001529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  <w:r w:rsidR="0015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708E5" w:rsidTr="00B26A02">
        <w:tc>
          <w:tcPr>
            <w:tcW w:w="535" w:type="dxa"/>
          </w:tcPr>
          <w:p w:rsidR="007708E5" w:rsidRDefault="007708E5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7708E5" w:rsidRDefault="001529D8" w:rsidP="00D058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Ивановна</w:t>
            </w:r>
          </w:p>
        </w:tc>
        <w:tc>
          <w:tcPr>
            <w:tcW w:w="1843" w:type="dxa"/>
          </w:tcPr>
          <w:p w:rsidR="007708E5" w:rsidRDefault="003C0781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C49">
              <w:rPr>
                <w:rFonts w:ascii="Times New Roman" w:hAnsi="Times New Roman" w:cs="Times New Roman"/>
                <w:sz w:val="24"/>
                <w:szCs w:val="24"/>
              </w:rPr>
              <w:t>.06.1988</w:t>
            </w:r>
          </w:p>
        </w:tc>
        <w:tc>
          <w:tcPr>
            <w:tcW w:w="1984" w:type="dxa"/>
          </w:tcPr>
          <w:p w:rsidR="007708E5" w:rsidRDefault="001529D8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</w:t>
            </w:r>
          </w:p>
        </w:tc>
        <w:tc>
          <w:tcPr>
            <w:tcW w:w="1837" w:type="dxa"/>
          </w:tcPr>
          <w:p w:rsidR="007708E5" w:rsidRDefault="003538C4" w:rsidP="001529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529D8">
              <w:rPr>
                <w:rFonts w:ascii="Times New Roman" w:hAnsi="Times New Roman" w:cs="Times New Roman"/>
                <w:sz w:val="24"/>
                <w:szCs w:val="24"/>
              </w:rPr>
              <w:t>1111111</w:t>
            </w:r>
          </w:p>
        </w:tc>
      </w:tr>
      <w:tr w:rsidR="00D05852" w:rsidTr="00B26A02">
        <w:tc>
          <w:tcPr>
            <w:tcW w:w="535" w:type="dxa"/>
          </w:tcPr>
          <w:p w:rsidR="00D05852" w:rsidRDefault="00D05852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D05852" w:rsidRDefault="00017C49" w:rsidP="001529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  <w:r w:rsidR="001529D8">
              <w:rPr>
                <w:rFonts w:ascii="Times New Roman" w:hAnsi="Times New Roman" w:cs="Times New Roman"/>
                <w:sz w:val="24"/>
                <w:szCs w:val="24"/>
              </w:rPr>
              <w:t>Степан Степанович</w:t>
            </w:r>
          </w:p>
        </w:tc>
        <w:tc>
          <w:tcPr>
            <w:tcW w:w="1843" w:type="dxa"/>
          </w:tcPr>
          <w:p w:rsidR="00D05852" w:rsidRDefault="00017C49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24.12.1996</w:t>
            </w:r>
          </w:p>
        </w:tc>
        <w:tc>
          <w:tcPr>
            <w:tcW w:w="1984" w:type="dxa"/>
          </w:tcPr>
          <w:p w:rsidR="00D05852" w:rsidRDefault="001529D8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Ноглики</w:t>
            </w:r>
          </w:p>
        </w:tc>
        <w:tc>
          <w:tcPr>
            <w:tcW w:w="1837" w:type="dxa"/>
          </w:tcPr>
          <w:p w:rsidR="00D05852" w:rsidRDefault="001529D8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…..</w:t>
            </w:r>
          </w:p>
        </w:tc>
      </w:tr>
      <w:tr w:rsidR="00D05852" w:rsidTr="00B26A02">
        <w:tc>
          <w:tcPr>
            <w:tcW w:w="535" w:type="dxa"/>
          </w:tcPr>
          <w:p w:rsidR="00D05852" w:rsidRDefault="00D05852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D05852" w:rsidRDefault="00D05852" w:rsidP="00D05852">
            <w:pPr>
              <w:pStyle w:val="a5"/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852" w:rsidRDefault="00D05852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5852" w:rsidRDefault="00D05852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05852" w:rsidRDefault="00D05852" w:rsidP="006622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52" w:rsidRDefault="00662252" w:rsidP="006622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F360B" w:rsidRDefault="004F360B" w:rsidP="007708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D0269D">
        <w:rPr>
          <w:rFonts w:ascii="Times New Roman" w:hAnsi="Times New Roman" w:cs="Times New Roman"/>
          <w:sz w:val="24"/>
          <w:szCs w:val="24"/>
        </w:rPr>
        <w:t>о проведении соревнования</w:t>
      </w:r>
      <w:r w:rsidRPr="004F360B">
        <w:rPr>
          <w:rFonts w:ascii="Times New Roman" w:hAnsi="Times New Roman" w:cs="Times New Roman"/>
          <w:sz w:val="24"/>
          <w:szCs w:val="24"/>
        </w:rPr>
        <w:t xml:space="preserve"> Ко</w:t>
      </w:r>
      <w:r w:rsidR="007708E5">
        <w:rPr>
          <w:rFonts w:ascii="Times New Roman" w:hAnsi="Times New Roman" w:cs="Times New Roman"/>
          <w:sz w:val="24"/>
          <w:szCs w:val="24"/>
        </w:rPr>
        <w:t>рсаковского городского округа «Буссе</w:t>
      </w:r>
      <w:r w:rsidR="009233E0">
        <w:rPr>
          <w:rFonts w:ascii="Times New Roman" w:hAnsi="Times New Roman" w:cs="Times New Roman"/>
          <w:sz w:val="24"/>
          <w:szCs w:val="24"/>
        </w:rPr>
        <w:t>-2020</w:t>
      </w:r>
      <w:r w:rsidRPr="004F36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ознакомлен: _______________________ / ________________________</w:t>
      </w:r>
      <w:r w:rsidR="007708E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F360B" w:rsidRPr="004F360B" w:rsidRDefault="004F360B" w:rsidP="004F360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7708E5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подпись                                                  </w:t>
      </w:r>
      <w:r w:rsidR="007708E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ФИО</w:t>
      </w:r>
    </w:p>
    <w:p w:rsidR="004F360B" w:rsidRPr="004F360B" w:rsidRDefault="009233E0" w:rsidP="004F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2020</w:t>
      </w:r>
      <w:r w:rsidR="004F36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2252" w:rsidRDefault="00662252" w:rsidP="002D3E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0B4" w:rsidRDefault="005870B4" w:rsidP="002D3E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0B4" w:rsidRDefault="005870B4" w:rsidP="002D3E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59CF" w:rsidRDefault="000859CF" w:rsidP="001133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59CF" w:rsidRDefault="000859CF" w:rsidP="001133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14FE1" w:rsidRDefault="00914FE1" w:rsidP="001133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9364E" w:rsidRDefault="0011338C" w:rsidP="001133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9364E" w:rsidRDefault="00D9364E" w:rsidP="002D3E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364E" w:rsidRDefault="00D9364E" w:rsidP="00D936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КОЛЛЕГИЯ</w:t>
      </w:r>
    </w:p>
    <w:p w:rsidR="007C23E8" w:rsidRDefault="007C23E8" w:rsidP="00D936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F94B6B" w:rsidTr="00D34C5E">
        <w:tc>
          <w:tcPr>
            <w:tcW w:w="704" w:type="dxa"/>
          </w:tcPr>
          <w:p w:rsidR="00F94B6B" w:rsidRDefault="00F94B6B" w:rsidP="00D936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94B6B" w:rsidRDefault="00F94B6B" w:rsidP="00F94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Соревнования</w:t>
            </w:r>
          </w:p>
        </w:tc>
        <w:tc>
          <w:tcPr>
            <w:tcW w:w="5381" w:type="dxa"/>
          </w:tcPr>
          <w:p w:rsidR="00F94B6B" w:rsidRDefault="00670C01" w:rsidP="00F94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</w:tr>
      <w:tr w:rsidR="00F94B6B" w:rsidTr="00D34C5E">
        <w:tc>
          <w:tcPr>
            <w:tcW w:w="704" w:type="dxa"/>
          </w:tcPr>
          <w:p w:rsidR="00F94B6B" w:rsidRDefault="003C48AC" w:rsidP="00D936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94B6B" w:rsidRDefault="003C48AC" w:rsidP="00F94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 Соревнования</w:t>
            </w:r>
          </w:p>
        </w:tc>
        <w:tc>
          <w:tcPr>
            <w:tcW w:w="5381" w:type="dxa"/>
          </w:tcPr>
          <w:p w:rsidR="00F94B6B" w:rsidRDefault="00670C01" w:rsidP="00F94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34C5E" w:rsidRDefault="00D34C5E" w:rsidP="00F94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0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F94B6B" w:rsidTr="00D34C5E">
        <w:tc>
          <w:tcPr>
            <w:tcW w:w="704" w:type="dxa"/>
          </w:tcPr>
          <w:p w:rsidR="00F94B6B" w:rsidRDefault="003C48AC" w:rsidP="00D936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94B6B" w:rsidRDefault="003C48AC" w:rsidP="00F94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Контролеры Соревнования</w:t>
            </w:r>
          </w:p>
        </w:tc>
        <w:tc>
          <w:tcPr>
            <w:tcW w:w="5381" w:type="dxa"/>
          </w:tcPr>
          <w:p w:rsidR="00F94B6B" w:rsidRDefault="00670C01" w:rsidP="00F94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34C5E" w:rsidRDefault="00670C01" w:rsidP="00F94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4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34C5E" w:rsidRDefault="00670C01" w:rsidP="00F94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4C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34C5E" w:rsidRDefault="00670C01" w:rsidP="00F94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4C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34C5E" w:rsidRDefault="00670C01" w:rsidP="00F94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4C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5870B4" w:rsidRDefault="005870B4" w:rsidP="00D936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870B4" w:rsidRDefault="005870B4" w:rsidP="00D936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4DC5" w:rsidRDefault="00084DC5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870B4" w:rsidRDefault="005870B4" w:rsidP="005870B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B293A" w:rsidRDefault="00CB293A" w:rsidP="00BF35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F356C" w:rsidRDefault="00CB293A" w:rsidP="00BF35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CB293A" w:rsidRDefault="00CB293A" w:rsidP="00BF35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секторов лова в зоне проведения Соревнования</w:t>
      </w:r>
    </w:p>
    <w:p w:rsidR="00CB293A" w:rsidRDefault="00CB293A" w:rsidP="00BF35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F356C" w:rsidRDefault="00BF356C" w:rsidP="00BF35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71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56C" w:rsidSect="00B35A2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73F3"/>
    <w:multiLevelType w:val="hybridMultilevel"/>
    <w:tmpl w:val="F90E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2108"/>
    <w:multiLevelType w:val="multilevel"/>
    <w:tmpl w:val="4C5A8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3E"/>
    <w:rsid w:val="00005F39"/>
    <w:rsid w:val="00017C49"/>
    <w:rsid w:val="00025A0D"/>
    <w:rsid w:val="00033C47"/>
    <w:rsid w:val="00041115"/>
    <w:rsid w:val="00053D15"/>
    <w:rsid w:val="0006660A"/>
    <w:rsid w:val="00080565"/>
    <w:rsid w:val="0008295F"/>
    <w:rsid w:val="00084DC5"/>
    <w:rsid w:val="000859CF"/>
    <w:rsid w:val="00087520"/>
    <w:rsid w:val="000909D5"/>
    <w:rsid w:val="000A3528"/>
    <w:rsid w:val="000C0A1A"/>
    <w:rsid w:val="000C0ACA"/>
    <w:rsid w:val="000C0FB5"/>
    <w:rsid w:val="000D0BC1"/>
    <w:rsid w:val="000E757A"/>
    <w:rsid w:val="00106C5D"/>
    <w:rsid w:val="0011338C"/>
    <w:rsid w:val="001440B0"/>
    <w:rsid w:val="001529D8"/>
    <w:rsid w:val="0017696C"/>
    <w:rsid w:val="0019065B"/>
    <w:rsid w:val="001A217A"/>
    <w:rsid w:val="001B12D2"/>
    <w:rsid w:val="001F41E9"/>
    <w:rsid w:val="00204651"/>
    <w:rsid w:val="00220C82"/>
    <w:rsid w:val="00226E53"/>
    <w:rsid w:val="00232E63"/>
    <w:rsid w:val="002726CC"/>
    <w:rsid w:val="00274385"/>
    <w:rsid w:val="002D3EB8"/>
    <w:rsid w:val="002F04F6"/>
    <w:rsid w:val="002F10A9"/>
    <w:rsid w:val="00311D72"/>
    <w:rsid w:val="0031445B"/>
    <w:rsid w:val="003343F9"/>
    <w:rsid w:val="00336FD6"/>
    <w:rsid w:val="003538C4"/>
    <w:rsid w:val="00385DA1"/>
    <w:rsid w:val="003923EE"/>
    <w:rsid w:val="003C0781"/>
    <w:rsid w:val="003C38C6"/>
    <w:rsid w:val="003C48AC"/>
    <w:rsid w:val="004034B1"/>
    <w:rsid w:val="004107A7"/>
    <w:rsid w:val="00415577"/>
    <w:rsid w:val="00431512"/>
    <w:rsid w:val="0043592C"/>
    <w:rsid w:val="00452F51"/>
    <w:rsid w:val="00487543"/>
    <w:rsid w:val="004D1824"/>
    <w:rsid w:val="004E1442"/>
    <w:rsid w:val="004F360B"/>
    <w:rsid w:val="00507B81"/>
    <w:rsid w:val="00543DAB"/>
    <w:rsid w:val="00583656"/>
    <w:rsid w:val="005870B4"/>
    <w:rsid w:val="00597F88"/>
    <w:rsid w:val="005A1F56"/>
    <w:rsid w:val="005D63F7"/>
    <w:rsid w:val="005E04B3"/>
    <w:rsid w:val="00604D4A"/>
    <w:rsid w:val="006166BC"/>
    <w:rsid w:val="006231B2"/>
    <w:rsid w:val="00642AB3"/>
    <w:rsid w:val="00661624"/>
    <w:rsid w:val="00662252"/>
    <w:rsid w:val="00670C01"/>
    <w:rsid w:val="00673D71"/>
    <w:rsid w:val="00676467"/>
    <w:rsid w:val="00684979"/>
    <w:rsid w:val="006871ED"/>
    <w:rsid w:val="006A0A78"/>
    <w:rsid w:val="006C76BE"/>
    <w:rsid w:val="00744ADC"/>
    <w:rsid w:val="00756AB4"/>
    <w:rsid w:val="00763642"/>
    <w:rsid w:val="007708E5"/>
    <w:rsid w:val="00777FF3"/>
    <w:rsid w:val="007812DC"/>
    <w:rsid w:val="00794E7A"/>
    <w:rsid w:val="0079548E"/>
    <w:rsid w:val="00797701"/>
    <w:rsid w:val="00797DDB"/>
    <w:rsid w:val="007B0261"/>
    <w:rsid w:val="007B4FE1"/>
    <w:rsid w:val="007C23E8"/>
    <w:rsid w:val="007F216F"/>
    <w:rsid w:val="00807382"/>
    <w:rsid w:val="008130E5"/>
    <w:rsid w:val="00817275"/>
    <w:rsid w:val="00854B3C"/>
    <w:rsid w:val="008559F2"/>
    <w:rsid w:val="00871F57"/>
    <w:rsid w:val="0087756C"/>
    <w:rsid w:val="008C1A7E"/>
    <w:rsid w:val="008D739E"/>
    <w:rsid w:val="008F6DE3"/>
    <w:rsid w:val="00914FE1"/>
    <w:rsid w:val="0092023C"/>
    <w:rsid w:val="009233E0"/>
    <w:rsid w:val="0092611B"/>
    <w:rsid w:val="00947EB6"/>
    <w:rsid w:val="00974D70"/>
    <w:rsid w:val="00984664"/>
    <w:rsid w:val="009D089C"/>
    <w:rsid w:val="009D18BE"/>
    <w:rsid w:val="009D25CE"/>
    <w:rsid w:val="009E5297"/>
    <w:rsid w:val="009E6BAC"/>
    <w:rsid w:val="009F4D30"/>
    <w:rsid w:val="00A07836"/>
    <w:rsid w:val="00A20E3E"/>
    <w:rsid w:val="00A210DF"/>
    <w:rsid w:val="00A259D5"/>
    <w:rsid w:val="00A375ED"/>
    <w:rsid w:val="00A51672"/>
    <w:rsid w:val="00A712CA"/>
    <w:rsid w:val="00A84A95"/>
    <w:rsid w:val="00AB421C"/>
    <w:rsid w:val="00AE0B9A"/>
    <w:rsid w:val="00B16E7C"/>
    <w:rsid w:val="00B17297"/>
    <w:rsid w:val="00B211C5"/>
    <w:rsid w:val="00B26A02"/>
    <w:rsid w:val="00B35A2F"/>
    <w:rsid w:val="00B50BA6"/>
    <w:rsid w:val="00B55A0A"/>
    <w:rsid w:val="00B778D4"/>
    <w:rsid w:val="00BA1427"/>
    <w:rsid w:val="00BC654F"/>
    <w:rsid w:val="00BF356C"/>
    <w:rsid w:val="00C12CC1"/>
    <w:rsid w:val="00C17B61"/>
    <w:rsid w:val="00C265BF"/>
    <w:rsid w:val="00C3354A"/>
    <w:rsid w:val="00C33C10"/>
    <w:rsid w:val="00C73B05"/>
    <w:rsid w:val="00CA1716"/>
    <w:rsid w:val="00CA71CD"/>
    <w:rsid w:val="00CB293A"/>
    <w:rsid w:val="00CB41CD"/>
    <w:rsid w:val="00CB53AF"/>
    <w:rsid w:val="00CE2E58"/>
    <w:rsid w:val="00CF7A80"/>
    <w:rsid w:val="00D010B9"/>
    <w:rsid w:val="00D01215"/>
    <w:rsid w:val="00D0269D"/>
    <w:rsid w:val="00D05852"/>
    <w:rsid w:val="00D16CCF"/>
    <w:rsid w:val="00D2566D"/>
    <w:rsid w:val="00D34C5E"/>
    <w:rsid w:val="00D9364E"/>
    <w:rsid w:val="00E0720B"/>
    <w:rsid w:val="00E1460D"/>
    <w:rsid w:val="00E228E0"/>
    <w:rsid w:val="00E23E5C"/>
    <w:rsid w:val="00E94918"/>
    <w:rsid w:val="00EA3A3C"/>
    <w:rsid w:val="00EB3DB0"/>
    <w:rsid w:val="00EE484A"/>
    <w:rsid w:val="00F66EE0"/>
    <w:rsid w:val="00F72DB3"/>
    <w:rsid w:val="00F83057"/>
    <w:rsid w:val="00F94B6B"/>
    <w:rsid w:val="00FC1988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B9D44-E7A8-46E3-B989-B5CA1E91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EE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EB8"/>
    <w:pPr>
      <w:ind w:left="720"/>
      <w:contextualSpacing/>
    </w:pPr>
  </w:style>
  <w:style w:type="paragraph" w:styleId="a5">
    <w:name w:val="No Spacing"/>
    <w:uiPriority w:val="1"/>
    <w:qFormat/>
    <w:rsid w:val="002D3EB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94E7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4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Пользователь Windows</cp:lastModifiedBy>
  <cp:revision>50</cp:revision>
  <cp:lastPrinted>2020-02-13T03:37:00Z</cp:lastPrinted>
  <dcterms:created xsi:type="dcterms:W3CDTF">2018-12-21T06:42:00Z</dcterms:created>
  <dcterms:modified xsi:type="dcterms:W3CDTF">2020-02-26T01:10:00Z</dcterms:modified>
</cp:coreProperties>
</file>