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3" w:rsidRDefault="005450CF" w:rsidP="0054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F">
        <w:rPr>
          <w:rFonts w:ascii="Times New Roman" w:hAnsi="Times New Roman" w:cs="Times New Roman"/>
          <w:b/>
          <w:sz w:val="28"/>
          <w:szCs w:val="28"/>
        </w:rPr>
        <w:t>Резолюция митинга сахалинцев и курильчан в защиту  территориальной целостности Российской Федерации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50CF" w:rsidTr="005450CF">
        <w:tc>
          <w:tcPr>
            <w:tcW w:w="4785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Президенту Российской Федерации В.В. Путину </w:t>
            </w:r>
          </w:p>
        </w:tc>
      </w:tr>
      <w:tr w:rsidR="005450CF" w:rsidTr="005450CF">
        <w:tc>
          <w:tcPr>
            <w:tcW w:w="4785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0CF" w:rsidRDefault="005450CF" w:rsidP="005450CF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Думе Федерального Собрания Российской Федерации</w:t>
            </w:r>
          </w:p>
        </w:tc>
      </w:tr>
      <w:tr w:rsidR="005450CF" w:rsidTr="005450CF">
        <w:tc>
          <w:tcPr>
            <w:tcW w:w="4785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Совету Федерации Федерального Собрания Российской Федерации </w:t>
            </w:r>
          </w:p>
        </w:tc>
      </w:tr>
      <w:tr w:rsidR="005450CF" w:rsidTr="005450CF">
        <w:tc>
          <w:tcPr>
            <w:tcW w:w="4785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Правительству Российской Федерации</w:t>
            </w:r>
          </w:p>
        </w:tc>
      </w:tr>
      <w:tr w:rsidR="0085258E" w:rsidTr="005450CF">
        <w:tc>
          <w:tcPr>
            <w:tcW w:w="4785" w:type="dxa"/>
          </w:tcPr>
          <w:p w:rsidR="0085258E" w:rsidRDefault="0085258E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258E" w:rsidRDefault="0085258E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службе безопасности Российской Федерации</w:t>
            </w:r>
          </w:p>
        </w:tc>
      </w:tr>
      <w:tr w:rsidR="0085258E" w:rsidTr="005450CF">
        <w:tc>
          <w:tcPr>
            <w:tcW w:w="4785" w:type="dxa"/>
          </w:tcPr>
          <w:p w:rsidR="0085258E" w:rsidRDefault="0085258E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258E" w:rsidRDefault="0085258E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Генеральной прокуратуре Российской Федерации </w:t>
            </w:r>
          </w:p>
        </w:tc>
      </w:tr>
      <w:tr w:rsidR="0085258E" w:rsidTr="005450CF">
        <w:tc>
          <w:tcPr>
            <w:tcW w:w="4785" w:type="dxa"/>
          </w:tcPr>
          <w:p w:rsidR="0085258E" w:rsidRDefault="0085258E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258E" w:rsidRDefault="0085258E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губернатора Сахалинской области</w:t>
            </w:r>
          </w:p>
        </w:tc>
      </w:tr>
      <w:tr w:rsidR="00905B9A" w:rsidTr="005450CF">
        <w:tc>
          <w:tcPr>
            <w:tcW w:w="4785" w:type="dxa"/>
          </w:tcPr>
          <w:p w:rsidR="00905B9A" w:rsidRDefault="00905B9A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05B9A" w:rsidRDefault="00905B9A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Мэру города Южно-Сахалинска</w:t>
            </w:r>
          </w:p>
        </w:tc>
      </w:tr>
      <w:tr w:rsidR="005450CF" w:rsidTr="005450CF">
        <w:tc>
          <w:tcPr>
            <w:tcW w:w="4785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0CF" w:rsidRDefault="005450CF" w:rsidP="0054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Народу России</w:t>
            </w:r>
          </w:p>
        </w:tc>
      </w:tr>
    </w:tbl>
    <w:p w:rsidR="00930D9E" w:rsidRDefault="00930D9E" w:rsidP="0093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российско-японских переговоров о заключении так называемого «мирного договора» вызывает возмущение  жителей Сахалинской области.</w:t>
      </w:r>
    </w:p>
    <w:p w:rsidR="004B3D9C" w:rsidRDefault="001963DE" w:rsidP="00930D9E">
      <w:pPr>
        <w:pStyle w:val="1"/>
        <w:spacing w:line="276" w:lineRule="auto"/>
        <w:rPr>
          <w:szCs w:val="28"/>
        </w:rPr>
      </w:pPr>
      <w:r w:rsidRPr="001963DE">
        <w:rPr>
          <w:szCs w:val="28"/>
        </w:rPr>
        <w:t xml:space="preserve">Мир </w:t>
      </w:r>
      <w:r>
        <w:rPr>
          <w:szCs w:val="28"/>
        </w:rPr>
        <w:t xml:space="preserve">нашей страны </w:t>
      </w:r>
      <w:r w:rsidRPr="001963DE">
        <w:rPr>
          <w:szCs w:val="28"/>
        </w:rPr>
        <w:t>с Японией фактически достигнут при ее</w:t>
      </w:r>
      <w:r>
        <w:rPr>
          <w:szCs w:val="28"/>
        </w:rPr>
        <w:t xml:space="preserve"> безоговорочной</w:t>
      </w:r>
      <w:r w:rsidRPr="001963DE">
        <w:rPr>
          <w:szCs w:val="28"/>
        </w:rPr>
        <w:t xml:space="preserve"> капитуляции в 1945 году</w:t>
      </w:r>
      <w:r>
        <w:rPr>
          <w:szCs w:val="28"/>
        </w:rPr>
        <w:t xml:space="preserve">. </w:t>
      </w:r>
      <w:r w:rsidR="00545D54">
        <w:rPr>
          <w:szCs w:val="28"/>
        </w:rPr>
        <w:t>Вступив  с согласия Советского Союза в Организацию объединенных наций (ООН) Япония подписала Устав ООН и   согласилась</w:t>
      </w:r>
      <w:r w:rsidR="004B3D9C">
        <w:rPr>
          <w:szCs w:val="28"/>
        </w:rPr>
        <w:t xml:space="preserve">  с международно - правовым институтом наказания государства - агрессора,</w:t>
      </w:r>
      <w:r w:rsidR="00545D54">
        <w:rPr>
          <w:szCs w:val="28"/>
        </w:rPr>
        <w:t xml:space="preserve"> </w:t>
      </w:r>
      <w:r w:rsidR="004B3D9C">
        <w:rPr>
          <w:szCs w:val="28"/>
        </w:rPr>
        <w:t>закрепленным</w:t>
      </w:r>
      <w:r w:rsidR="00545D54">
        <w:rPr>
          <w:szCs w:val="28"/>
        </w:rPr>
        <w:t xml:space="preserve"> статьей 107</w:t>
      </w:r>
      <w:r w:rsidR="00A517F2">
        <w:rPr>
          <w:szCs w:val="28"/>
        </w:rPr>
        <w:t xml:space="preserve"> этого</w:t>
      </w:r>
      <w:r w:rsidR="004B3D9C">
        <w:rPr>
          <w:szCs w:val="28"/>
        </w:rPr>
        <w:t xml:space="preserve"> Устава. Одной из форм ответственности государства за совершенную агрессию является отторжение от него части территории.</w:t>
      </w:r>
    </w:p>
    <w:p w:rsidR="00896670" w:rsidRDefault="00545D54" w:rsidP="00930D9E">
      <w:pPr>
        <w:pStyle w:val="1"/>
        <w:spacing w:line="276" w:lineRule="auto"/>
      </w:pPr>
      <w:r>
        <w:rPr>
          <w:szCs w:val="28"/>
        </w:rPr>
        <w:t xml:space="preserve"> </w:t>
      </w:r>
      <w:r w:rsidR="001963DE">
        <w:rPr>
          <w:szCs w:val="28"/>
        </w:rPr>
        <w:t>Однако, эта страна при поддержке США, не желая признавать итоги Второй мировой войны,</w:t>
      </w:r>
      <w:r w:rsidR="002713E0">
        <w:rPr>
          <w:szCs w:val="28"/>
        </w:rPr>
        <w:t xml:space="preserve"> жаждет реванша,</w:t>
      </w:r>
      <w:r w:rsidR="001963DE">
        <w:rPr>
          <w:szCs w:val="28"/>
        </w:rPr>
        <w:t xml:space="preserve"> предъявляет к России акватерриториальные претензии</w:t>
      </w:r>
      <w:r w:rsidR="00930D9E">
        <w:rPr>
          <w:szCs w:val="28"/>
        </w:rPr>
        <w:t>.</w:t>
      </w:r>
      <w:r w:rsidR="00930D9E" w:rsidRPr="00930D9E">
        <w:t xml:space="preserve"> </w:t>
      </w:r>
      <w:r w:rsidR="00930D9E">
        <w:t>В 2009 году парламент Японии законодательно включил российские южные Курилы в состав Япони</w:t>
      </w:r>
      <w:r w:rsidR="00896670">
        <w:t>и. Э</w:t>
      </w:r>
      <w:r w:rsidR="004B3D9C">
        <w:t>то прямое нарушение согласованных  и закрепленных</w:t>
      </w:r>
      <w:r w:rsidR="00896670">
        <w:t xml:space="preserve"> сторонами договорных принципов  </w:t>
      </w:r>
      <w:r w:rsidR="00930D9E">
        <w:t xml:space="preserve"> отказ</w:t>
      </w:r>
      <w:r w:rsidR="00896670">
        <w:t>а</w:t>
      </w:r>
      <w:r w:rsidR="00930D9E">
        <w:t xml:space="preserve"> от взаимных претензий  и вмешательства во внутренние дела друг друга по любым мотивам.</w:t>
      </w:r>
    </w:p>
    <w:p w:rsidR="00995130" w:rsidRDefault="00930D9E" w:rsidP="004B394C">
      <w:pPr>
        <w:pStyle w:val="1"/>
        <w:spacing w:line="276" w:lineRule="auto"/>
      </w:pPr>
      <w:r>
        <w:t xml:space="preserve"> </w:t>
      </w:r>
      <w:r w:rsidR="0085258E">
        <w:t>Российская</w:t>
      </w:r>
      <w:r w:rsidR="00896670">
        <w:t xml:space="preserve"> сторона  спокойно взирает на это</w:t>
      </w:r>
      <w:r w:rsidR="00A517F2">
        <w:t xml:space="preserve"> нарушение</w:t>
      </w:r>
      <w:r w:rsidR="00896670">
        <w:t xml:space="preserve">. Более того,  с упорством, достойным лучшего применения,  предлагает Японии заключить «мирный договор» на основании Совместной декларации 1956 года, нарушенной японской стороной. </w:t>
      </w:r>
    </w:p>
    <w:p w:rsidR="0085258E" w:rsidRDefault="00896670" w:rsidP="004B394C">
      <w:pPr>
        <w:pStyle w:val="1"/>
        <w:spacing w:line="276" w:lineRule="auto"/>
      </w:pPr>
      <w:r>
        <w:lastRenderedPageBreak/>
        <w:t>Договор, единственным содержанием которого является передача</w:t>
      </w:r>
      <w:r w:rsidR="004B394C">
        <w:t xml:space="preserve"> Японии Малой Курильской гряды, входящей в состав Сахалинской области, нашему государству не нужен.</w:t>
      </w:r>
    </w:p>
    <w:p w:rsidR="00A517F2" w:rsidRDefault="004B394C" w:rsidP="004B394C">
      <w:pPr>
        <w:pStyle w:val="1"/>
        <w:spacing w:line="276" w:lineRule="auto"/>
      </w:pPr>
      <w:r>
        <w:t xml:space="preserve"> Он представляет  угрозу национальной безопасности,</w:t>
      </w:r>
      <w:r w:rsidR="0085258E">
        <w:t xml:space="preserve"> </w:t>
      </w:r>
      <w:r>
        <w:t xml:space="preserve">игнорирует общественное согласие </w:t>
      </w:r>
      <w:r w:rsidR="0085258E">
        <w:t>по этому поводу, провоцирует</w:t>
      </w:r>
      <w:r w:rsidR="00905B9A" w:rsidRPr="00905B9A">
        <w:t xml:space="preserve"> </w:t>
      </w:r>
      <w:r w:rsidR="00905B9A">
        <w:t>другие страны</w:t>
      </w:r>
      <w:r w:rsidR="0085258E">
        <w:t xml:space="preserve"> на предъявление претензий, оскорбляет память  и подвиги наших отцов и дедов, освобождавших Сахалин и Курильские о</w:t>
      </w:r>
      <w:r w:rsidR="00A517F2">
        <w:t>строва от японских милитаристов, позорит авторитет России как государства продолжателя Сове</w:t>
      </w:r>
      <w:r w:rsidR="00BC0122">
        <w:t>т</w:t>
      </w:r>
      <w:r w:rsidR="00A517F2">
        <w:t>ск</w:t>
      </w:r>
      <w:r w:rsidR="00BC0122">
        <w:t>о</w:t>
      </w:r>
      <w:r w:rsidR="00A517F2">
        <w:t xml:space="preserve">го </w:t>
      </w:r>
      <w:r w:rsidR="00BC0122">
        <w:t>С</w:t>
      </w:r>
      <w:r w:rsidR="00A517F2">
        <w:t>оюза.</w:t>
      </w:r>
      <w:r w:rsidR="003F4E6F">
        <w:t xml:space="preserve"> Потакание  японским чаяниям </w:t>
      </w:r>
      <w:r w:rsidR="00A517F2">
        <w:t>в угоду преходящим конъюктурным интересам</w:t>
      </w:r>
      <w:r w:rsidR="003F4E6F">
        <w:t xml:space="preserve"> </w:t>
      </w:r>
      <w:r w:rsidR="00A517F2">
        <w:t xml:space="preserve">оборачивается </w:t>
      </w:r>
      <w:r w:rsidR="003F4E6F">
        <w:t xml:space="preserve"> неуважение</w:t>
      </w:r>
      <w:r w:rsidR="00A517F2">
        <w:t>м</w:t>
      </w:r>
      <w:r w:rsidR="003F4E6F">
        <w:t xml:space="preserve">  </w:t>
      </w:r>
      <w:r w:rsidR="00A517F2">
        <w:t xml:space="preserve">коренных ценностей и </w:t>
      </w:r>
      <w:r w:rsidR="003F4E6F">
        <w:t>интерес</w:t>
      </w:r>
      <w:r w:rsidR="00A517F2">
        <w:t>ов</w:t>
      </w:r>
      <w:r w:rsidR="003F4E6F">
        <w:t xml:space="preserve"> населения России</w:t>
      </w:r>
      <w:r w:rsidR="00A517F2">
        <w:t>, является   дестабилизирующий фактором,</w:t>
      </w:r>
      <w:r w:rsidR="003F4E6F">
        <w:t xml:space="preserve"> ведет</w:t>
      </w:r>
      <w:r w:rsidR="00A517F2">
        <w:t xml:space="preserve"> к отрыву власти от народа и рост</w:t>
      </w:r>
      <w:r w:rsidR="00BC0122">
        <w:t>у</w:t>
      </w:r>
      <w:r w:rsidR="00A517F2">
        <w:t xml:space="preserve"> недоверия к ней.</w:t>
      </w:r>
      <w:r w:rsidR="003F4E6F">
        <w:t xml:space="preserve"> </w:t>
      </w:r>
    </w:p>
    <w:p w:rsidR="001E20F2" w:rsidRDefault="001E20F2" w:rsidP="004B394C">
      <w:pPr>
        <w:pStyle w:val="1"/>
        <w:spacing w:line="276" w:lineRule="auto"/>
      </w:pPr>
      <w:r>
        <w:t>Нас убеждают в том</w:t>
      </w:r>
      <w:r w:rsidR="0085258E">
        <w:t xml:space="preserve">, что   </w:t>
      </w:r>
      <w:r>
        <w:t xml:space="preserve">обещание о передаче Малой Курильской гряды, </w:t>
      </w:r>
      <w:r w:rsidR="00995130">
        <w:t xml:space="preserve">содержащееся в части 2 пункта 9 Декларации, </w:t>
      </w:r>
      <w:r>
        <w:t>инициированное волюнтаристом Никитой Хрущевым, подлежит выполнению, т.к. ратифицировано  Президиумом Верховного Совета СССР.</w:t>
      </w:r>
    </w:p>
    <w:p w:rsidR="001E20F2" w:rsidRDefault="00995130" w:rsidP="004B394C">
      <w:pPr>
        <w:pStyle w:val="1"/>
        <w:spacing w:line="276" w:lineRule="auto"/>
      </w:pPr>
      <w:r>
        <w:t>При этом</w:t>
      </w:r>
      <w:r w:rsidR="001E20F2">
        <w:t xml:space="preserve"> лукаво игнориру</w:t>
      </w:r>
      <w:r w:rsidR="005B0F6F">
        <w:t>ется  факт</w:t>
      </w:r>
      <w:r w:rsidR="007B472C">
        <w:t xml:space="preserve"> серьёзного нарушения внутригосударственной процедуры оформления международного договора, каковым является Декларация 1956 года.</w:t>
      </w:r>
      <w:r w:rsidR="005B0F6F">
        <w:t xml:space="preserve">  </w:t>
      </w:r>
      <w:r w:rsidR="007B472C">
        <w:t>Б</w:t>
      </w:r>
      <w:r w:rsidR="005B0F6F">
        <w:t>ыли нарушены конституции СССР</w:t>
      </w:r>
      <w:r w:rsidR="007B472C">
        <w:t xml:space="preserve"> 1936 года</w:t>
      </w:r>
      <w:r w:rsidR="00545D54">
        <w:t xml:space="preserve"> (ст.18)</w:t>
      </w:r>
      <w:r w:rsidR="007B472C">
        <w:t xml:space="preserve"> и</w:t>
      </w:r>
      <w:r w:rsidR="005B0F6F">
        <w:t xml:space="preserve"> РСФСР</w:t>
      </w:r>
      <w:r w:rsidR="007B472C">
        <w:t xml:space="preserve"> 1937 года</w:t>
      </w:r>
      <w:r w:rsidR="00545D54">
        <w:t xml:space="preserve"> (ст.16)</w:t>
      </w:r>
      <w:r w:rsidR="005B0F6F">
        <w:t>, требовавшие предварительного согласия союзн</w:t>
      </w:r>
      <w:r w:rsidR="007B472C">
        <w:t>ой</w:t>
      </w:r>
      <w:r w:rsidR="005B0F6F">
        <w:t xml:space="preserve"> республик</w:t>
      </w:r>
      <w:r w:rsidR="007B472C">
        <w:t>и</w:t>
      </w:r>
      <w:r w:rsidR="005B0F6F">
        <w:t xml:space="preserve"> на изменение </w:t>
      </w:r>
      <w:r w:rsidR="007B472C">
        <w:t xml:space="preserve">её территории. Такого согласия Россия не давала. </w:t>
      </w:r>
      <w:r>
        <w:t>Однако именно</w:t>
      </w:r>
      <w:r w:rsidR="007B472C">
        <w:t xml:space="preserve"> инициативное согласие РСФСР</w:t>
      </w:r>
      <w:r>
        <w:t xml:space="preserve"> </w:t>
      </w:r>
      <w:r w:rsidR="007B472C">
        <w:t>на изменение своей территории  было утверждено</w:t>
      </w:r>
      <w:r>
        <w:t xml:space="preserve"> Президиумом Верховного Совета СССР в 1947 году в связи с образованием новой Сахалинской области в составе РСФСР. Нарушение конституционной нормы является дополнительным существенным аргументом против признания части второй пункта 9 Декларации</w:t>
      </w:r>
      <w:r w:rsidR="00545D54">
        <w:t xml:space="preserve"> 1956 года.</w:t>
      </w:r>
    </w:p>
    <w:p w:rsidR="00930D9E" w:rsidRPr="00DA0B07" w:rsidRDefault="00930D9E" w:rsidP="00930D9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C8A">
        <w:rPr>
          <w:rFonts w:ascii="Times New Roman" w:hAnsi="Times New Roman" w:cs="Times New Roman"/>
          <w:sz w:val="28"/>
          <w:szCs w:val="28"/>
        </w:rPr>
        <w:t xml:space="preserve">Сахалинская областная Дума   в Заявлении от 19 апреля 2001 года </w:t>
      </w:r>
      <w:r>
        <w:rPr>
          <w:rFonts w:ascii="Times New Roman" w:hAnsi="Times New Roman" w:cs="Times New Roman"/>
          <w:sz w:val="28"/>
          <w:szCs w:val="28"/>
        </w:rPr>
        <w:t>(постановление СОД №</w:t>
      </w:r>
      <w:r w:rsidRPr="00206C8A">
        <w:rPr>
          <w:rFonts w:ascii="Times New Roman" w:hAnsi="Times New Roman" w:cs="Times New Roman"/>
          <w:sz w:val="28"/>
          <w:szCs w:val="28"/>
        </w:rPr>
        <w:t>2/6/163-3)   справедливо указала, что «</w:t>
      </w:r>
      <w:r w:rsidRPr="00DA0B07">
        <w:rPr>
          <w:rFonts w:ascii="Times New Roman" w:hAnsi="Times New Roman" w:cs="Times New Roman"/>
          <w:b/>
          <w:i/>
          <w:sz w:val="28"/>
          <w:szCs w:val="28"/>
        </w:rPr>
        <w:t>любые инициативы по заключению мирного договора путем пересмотра позиции России по уже решенному вопросу о принадлежности островов Итуруп, Кунашир и Малой Курильской гряды представляют угрозу территориальной целостности и суверенитету Российской Федерации. Усилиями наших дедов и отцов все Курильские острова возвращены в состав нашего государства, и нынешние руководители страны не вправе ни раздавать, ни обещать передавать кому бы то ни было, то, что собрано не ими, принадлежит не им, а всем россиянам, в том числе нашим детям и внукам – всем будущим поколениям».</w:t>
      </w:r>
    </w:p>
    <w:p w:rsidR="00930D9E" w:rsidRDefault="00930D9E" w:rsidP="00930D9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0B07">
        <w:rPr>
          <w:rFonts w:ascii="Times New Roman" w:hAnsi="Times New Roman"/>
          <w:color w:val="000000"/>
          <w:sz w:val="28"/>
          <w:szCs w:val="28"/>
        </w:rPr>
        <w:lastRenderedPageBreak/>
        <w:t xml:space="preserve">В Заявлении </w:t>
      </w:r>
      <w:r w:rsidR="002713E0">
        <w:rPr>
          <w:rFonts w:ascii="Times New Roman" w:hAnsi="Times New Roman"/>
          <w:color w:val="000000"/>
          <w:sz w:val="28"/>
          <w:szCs w:val="28"/>
        </w:rPr>
        <w:t>от 29 июня 2001 года</w:t>
      </w:r>
      <w:r w:rsidRPr="00DA0B07">
        <w:rPr>
          <w:rFonts w:ascii="Times New Roman" w:hAnsi="Times New Roman"/>
          <w:color w:val="000000"/>
          <w:sz w:val="28"/>
          <w:szCs w:val="28"/>
        </w:rPr>
        <w:t xml:space="preserve">  указано, что</w:t>
      </w:r>
      <w:r w:rsidRPr="00DA0B07">
        <w:rPr>
          <w:rFonts w:ascii="Times New Roman" w:hAnsi="Times New Roman"/>
          <w:b/>
          <w:i/>
          <w:color w:val="000000"/>
          <w:sz w:val="28"/>
          <w:szCs w:val="28"/>
        </w:rPr>
        <w:t xml:space="preserve">  «Сахалинская областная Дума, руководствуясь Конституцией Российской Федерации, заявляет, что Курильские острова являются неотъемлемой частью Российской Федерации и ее субъекта – Сахалинской области. Попытки ведения закулисных переговоров с целью передачи российских территорий иностранному государству в ущерб стратегическим, оборонным, экономическим интересам Российской Федерации являются уголовно - наказуемыми деяниями, и лица, виновные в их совершении, должны преследоваться по законам Российской Федерации</w:t>
      </w:r>
      <w:r w:rsidRPr="00DA0B07">
        <w:rPr>
          <w:rFonts w:ascii="Times New Roman" w:hAnsi="Times New Roman"/>
          <w:b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 (Постановление Сахалинской областной Думы №2/11/297-3).</w:t>
      </w:r>
    </w:p>
    <w:p w:rsidR="00930D9E" w:rsidRDefault="00930D9E" w:rsidP="00930D9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Проведенные в Южно-Сахалинске в сентябре 2001</w:t>
      </w:r>
      <w:r w:rsidR="001E3CDA">
        <w:rPr>
          <w:rFonts w:ascii="Times New Roman" w:hAnsi="Times New Roman"/>
          <w:color w:val="000000"/>
          <w:sz w:val="28"/>
          <w:szCs w:val="28"/>
        </w:rPr>
        <w:t xml:space="preserve"> года, а затем 18 марта 2002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в Москве Парламентские слушания</w:t>
      </w:r>
      <w:r w:rsidR="00517A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пришли к выводу, что часть 2 пункта 9 советско-японской Декларации 1956 года (об уступке Малой Курильской гряды после заключения мирного договора) следует признать утратившей силу  по совокупности следующих факторов:</w:t>
      </w:r>
    </w:p>
    <w:p w:rsidR="00930D9E" w:rsidRDefault="00930D9E" w:rsidP="00930D9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Японией в одностороннем порядке первоначальных условий из которых исходили стороны при заключении декларации – расширение военного союза  между Японией и США на основе направленного против СССР нового японо-американского договора о безопасности 1960 года, выдвижение дополнительных территориальных претензий, проведение других недружественных действий</w:t>
      </w:r>
      <w:r w:rsidRPr="007157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отношению к нашей стране;</w:t>
      </w:r>
    </w:p>
    <w:p w:rsidR="00930D9E" w:rsidRDefault="00930D9E" w:rsidP="00930D9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невозможность передачи южных Курил ввиду коренного изменения ситуации  в районе островов Малой Курильской гряды (включая введение режимов экономической зоны и континентального шельфа);</w:t>
      </w:r>
    </w:p>
    <w:p w:rsidR="00930D9E" w:rsidRDefault="00930D9E" w:rsidP="00930D9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Возможность отказа от исполнения международного договора ввиду возникновения обстоятельств, коренным образом изменяющих условия из которых исходили стороны при заключении договора, предусмотрена статьями 44 (пункты 2, 3а) 60 и 62 Венской Конвенции о праве международных договоров 1969 года.</w:t>
      </w:r>
    </w:p>
    <w:p w:rsidR="00930D9E" w:rsidRPr="00DA0B07" w:rsidRDefault="00930D9E" w:rsidP="0093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07">
        <w:rPr>
          <w:rFonts w:ascii="Times New Roman" w:hAnsi="Times New Roman" w:cs="Times New Roman"/>
          <w:sz w:val="28"/>
          <w:szCs w:val="28"/>
        </w:rPr>
        <w:t>Два комитета Государственной Думы Федерального Собрания (по безопасности, по международным делам) и комиссия по геополитике 18 марта 2002 года, исходя из положений статей 4 и 5 Конституции РФ, в рамках принципиальной линии на укрепление национальной безопасности и территориальной целостности Российског</w:t>
      </w:r>
      <w:r w:rsidR="002713E0">
        <w:rPr>
          <w:rFonts w:ascii="Times New Roman" w:hAnsi="Times New Roman" w:cs="Times New Roman"/>
          <w:sz w:val="28"/>
          <w:szCs w:val="28"/>
        </w:rPr>
        <w:t>о государства, рекомендовали Президенту России</w:t>
      </w:r>
      <w:r w:rsidRPr="00DA0B07">
        <w:rPr>
          <w:rFonts w:ascii="Times New Roman" w:hAnsi="Times New Roman" w:cs="Times New Roman"/>
          <w:sz w:val="28"/>
          <w:szCs w:val="28"/>
        </w:rPr>
        <w:t xml:space="preserve">  рассмотреть возможность пересмотра </w:t>
      </w:r>
      <w:r w:rsidRPr="00DA0B07">
        <w:rPr>
          <w:rFonts w:ascii="Times New Roman" w:hAnsi="Times New Roman" w:cs="Times New Roman"/>
          <w:sz w:val="28"/>
          <w:szCs w:val="28"/>
        </w:rPr>
        <w:lastRenderedPageBreak/>
        <w:t>сформировавшегося в 90-е годы подхода к вопросу о принадлежности южных Курил, который признает наличие территориальной проблемы в отношениях с Японией.</w:t>
      </w:r>
    </w:p>
    <w:p w:rsidR="00930D9E" w:rsidRDefault="002713E0" w:rsidP="0093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к  Рекомендациям не прислушался, а нынешний состав Государственной Думы не контролирует ранее принятые</w:t>
      </w:r>
      <w:r w:rsidR="001E3CDA">
        <w:rPr>
          <w:rFonts w:ascii="Times New Roman" w:hAnsi="Times New Roman" w:cs="Times New Roman"/>
          <w:sz w:val="28"/>
          <w:szCs w:val="28"/>
        </w:rPr>
        <w:t xml:space="preserve"> в ее стенах 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  <w:r w:rsidR="001E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Манипулирование общественным мнением в условиях т.н. </w:t>
      </w:r>
      <w:r w:rsidR="001E3CDA">
        <w:rPr>
          <w:rFonts w:ascii="Times New Roman" w:hAnsi="Times New Roman" w:cs="Times New Roman"/>
          <w:sz w:val="28"/>
          <w:szCs w:val="28"/>
        </w:rPr>
        <w:t>«управляемой демократии» (что, применительно к Курильским островам, мы видим из некорректных опросов антироссийских «левада-центров»), отсутствие реального парламентского контроля за действ</w:t>
      </w:r>
      <w:r w:rsidR="00517A5D">
        <w:rPr>
          <w:rFonts w:ascii="Times New Roman" w:hAnsi="Times New Roman" w:cs="Times New Roman"/>
          <w:sz w:val="28"/>
          <w:szCs w:val="28"/>
        </w:rPr>
        <w:t>иями исполнительной власти вредя</w:t>
      </w:r>
      <w:r w:rsidR="001E3CDA">
        <w:rPr>
          <w:rFonts w:ascii="Times New Roman" w:hAnsi="Times New Roman" w:cs="Times New Roman"/>
          <w:sz w:val="28"/>
          <w:szCs w:val="28"/>
        </w:rPr>
        <w:t xml:space="preserve">т интересам российского общества, создают угрозу суверенитету  и территориальной целостности России. </w:t>
      </w:r>
    </w:p>
    <w:p w:rsidR="00254262" w:rsidRDefault="00254262" w:rsidP="0093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участники митинга от имени населения Сахалинской области </w:t>
      </w:r>
      <w:r w:rsidR="00517A5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1A1E">
        <w:rPr>
          <w:rFonts w:ascii="Times New Roman" w:hAnsi="Times New Roman" w:cs="Times New Roman"/>
          <w:b/>
          <w:sz w:val="28"/>
          <w:szCs w:val="28"/>
        </w:rPr>
        <w:t>ТРЕБУЮТ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262" w:rsidRDefault="00254262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F4BA7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и Министерства иностранных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исключения из повестки российско – японских переговоров тематики т.н. называемого «мирного договора» как способа в нарушение  Конституции России (статья 4)  узаконить территориальные уступки.</w:t>
      </w:r>
      <w:r w:rsidR="00B73B3A">
        <w:rPr>
          <w:rFonts w:ascii="Times New Roman" w:hAnsi="Times New Roman" w:cs="Times New Roman"/>
          <w:sz w:val="28"/>
          <w:szCs w:val="28"/>
        </w:rPr>
        <w:t xml:space="preserve"> Прекратить пропаганду такого договора, как якобы необходимого.</w:t>
      </w:r>
    </w:p>
    <w:p w:rsidR="007F4BA7" w:rsidRDefault="007F4BA7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30E61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="00530E61">
        <w:rPr>
          <w:rFonts w:ascii="Times New Roman" w:hAnsi="Times New Roman" w:cs="Times New Roman"/>
          <w:b/>
          <w:sz w:val="28"/>
          <w:szCs w:val="28"/>
        </w:rPr>
        <w:t>,</w:t>
      </w:r>
      <w:r w:rsidRPr="00530E61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</w:t>
      </w:r>
      <w:r w:rsidR="00530E61">
        <w:rPr>
          <w:rFonts w:ascii="Times New Roman" w:hAnsi="Times New Roman" w:cs="Times New Roman"/>
          <w:b/>
          <w:sz w:val="28"/>
          <w:szCs w:val="28"/>
        </w:rPr>
        <w:t xml:space="preserve"> и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55693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 xml:space="preserve"> завершения процесса денонсации</w:t>
      </w:r>
      <w:r w:rsidR="00530E61">
        <w:rPr>
          <w:rFonts w:ascii="Times New Roman" w:hAnsi="Times New Roman" w:cs="Times New Roman"/>
          <w:sz w:val="28"/>
          <w:szCs w:val="28"/>
        </w:rPr>
        <w:t xml:space="preserve"> части 2 статьи 9 Совместной советско-японской Декларации 1956 года, начатого Памятными записками Правительства СССР </w:t>
      </w:r>
      <w:r w:rsidR="00517A5D">
        <w:rPr>
          <w:rFonts w:ascii="Times New Roman" w:hAnsi="Times New Roman" w:cs="Times New Roman"/>
          <w:sz w:val="28"/>
          <w:szCs w:val="28"/>
        </w:rPr>
        <w:t xml:space="preserve">Правительству Японии </w:t>
      </w:r>
      <w:r w:rsidR="00530E61">
        <w:rPr>
          <w:rFonts w:ascii="Times New Roman" w:hAnsi="Times New Roman" w:cs="Times New Roman"/>
          <w:sz w:val="28"/>
          <w:szCs w:val="28"/>
        </w:rPr>
        <w:t>о</w:t>
      </w:r>
      <w:r w:rsidR="00517A5D">
        <w:rPr>
          <w:rFonts w:ascii="Times New Roman" w:hAnsi="Times New Roman" w:cs="Times New Roman"/>
          <w:sz w:val="28"/>
          <w:szCs w:val="28"/>
        </w:rPr>
        <w:t>т</w:t>
      </w:r>
      <w:r w:rsidR="00530E61">
        <w:rPr>
          <w:rFonts w:ascii="Times New Roman" w:hAnsi="Times New Roman" w:cs="Times New Roman"/>
          <w:sz w:val="28"/>
          <w:szCs w:val="28"/>
        </w:rPr>
        <w:t xml:space="preserve"> 27 января, 2</w:t>
      </w:r>
      <w:r w:rsidR="00517A5D">
        <w:rPr>
          <w:rFonts w:ascii="Times New Roman" w:hAnsi="Times New Roman" w:cs="Times New Roman"/>
          <w:sz w:val="28"/>
          <w:szCs w:val="28"/>
        </w:rPr>
        <w:t>4 февраля и 24 апреля 1960 года;</w:t>
      </w:r>
      <w:r w:rsidR="00C55693">
        <w:rPr>
          <w:rFonts w:ascii="Times New Roman" w:hAnsi="Times New Roman" w:cs="Times New Roman"/>
          <w:sz w:val="28"/>
          <w:szCs w:val="28"/>
        </w:rPr>
        <w:t xml:space="preserve"> 2.2.</w:t>
      </w:r>
      <w:r w:rsidR="00517A5D">
        <w:rPr>
          <w:rFonts w:ascii="Times New Roman" w:hAnsi="Times New Roman" w:cs="Times New Roman"/>
          <w:sz w:val="28"/>
          <w:szCs w:val="28"/>
        </w:rPr>
        <w:t xml:space="preserve"> законодательного перехода</w:t>
      </w:r>
      <w:r w:rsidR="00530E61">
        <w:rPr>
          <w:rFonts w:ascii="Times New Roman" w:hAnsi="Times New Roman" w:cs="Times New Roman"/>
          <w:sz w:val="28"/>
          <w:szCs w:val="28"/>
        </w:rPr>
        <w:t xml:space="preserve"> </w:t>
      </w:r>
      <w:r w:rsidR="00517A5D">
        <w:rPr>
          <w:rFonts w:ascii="Times New Roman" w:hAnsi="Times New Roman" w:cs="Times New Roman"/>
          <w:sz w:val="28"/>
          <w:szCs w:val="28"/>
        </w:rPr>
        <w:t xml:space="preserve"> в отношениях со странами, не желающими заключать договоры о  </w:t>
      </w:r>
      <w:r w:rsidR="006D1A1E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517A5D">
        <w:rPr>
          <w:rFonts w:ascii="Times New Roman" w:hAnsi="Times New Roman" w:cs="Times New Roman"/>
          <w:sz w:val="28"/>
          <w:szCs w:val="28"/>
        </w:rPr>
        <w:t>разграничении, от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5D">
        <w:rPr>
          <w:rFonts w:ascii="Times New Roman" w:hAnsi="Times New Roman" w:cs="Times New Roman"/>
          <w:sz w:val="28"/>
          <w:szCs w:val="28"/>
        </w:rPr>
        <w:t>договорных границ к концепции</w:t>
      </w:r>
      <w:r w:rsidR="006D1A1E">
        <w:rPr>
          <w:rFonts w:ascii="Times New Roman" w:hAnsi="Times New Roman" w:cs="Times New Roman"/>
          <w:sz w:val="28"/>
          <w:szCs w:val="28"/>
        </w:rPr>
        <w:t xml:space="preserve"> исторически сложившихся</w:t>
      </w:r>
      <w:r w:rsidR="003F4E6F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55693">
        <w:rPr>
          <w:rFonts w:ascii="Times New Roman" w:hAnsi="Times New Roman" w:cs="Times New Roman"/>
          <w:sz w:val="28"/>
          <w:szCs w:val="28"/>
        </w:rPr>
        <w:t>; 2.3. в случае подготовки изменений Конституции Российской Федерации предусмотреть воспроизведение в ней конституционной нормы,</w:t>
      </w:r>
      <w:r w:rsidR="00C55693" w:rsidRPr="00C55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693">
        <w:rPr>
          <w:rFonts w:ascii="Times New Roman" w:hAnsi="Times New Roman"/>
          <w:color w:val="000000"/>
          <w:sz w:val="28"/>
          <w:szCs w:val="28"/>
        </w:rPr>
        <w:t>содержащейся в пункте 8 Декларации о государственном суверенитете России от 12 июня 1990 г.</w:t>
      </w:r>
      <w:r w:rsidR="00C55693">
        <w:rPr>
          <w:rFonts w:ascii="Times New Roman" w:hAnsi="Times New Roman"/>
          <w:sz w:val="28"/>
          <w:szCs w:val="28"/>
          <w:shd w:val="clear" w:color="auto" w:fill="FFFFFF"/>
        </w:rPr>
        <w:t xml:space="preserve"> и гласящей, что </w:t>
      </w:r>
      <w:r w:rsidR="00C55693" w:rsidRPr="002C72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5693">
        <w:rPr>
          <w:rFonts w:ascii="Times New Roman" w:hAnsi="Times New Roman"/>
          <w:sz w:val="28"/>
          <w:szCs w:val="28"/>
          <w:shd w:val="clear" w:color="auto" w:fill="FFFFFF"/>
        </w:rPr>
        <w:t>«Территория России</w:t>
      </w:r>
      <w:r w:rsidR="00C55693" w:rsidRPr="002C7259">
        <w:rPr>
          <w:rFonts w:ascii="Times New Roman" w:hAnsi="Times New Roman"/>
          <w:sz w:val="28"/>
          <w:szCs w:val="28"/>
          <w:shd w:val="clear" w:color="auto" w:fill="FFFFFF"/>
        </w:rPr>
        <w:t xml:space="preserve"> не может быть изменена без</w:t>
      </w:r>
      <w:r w:rsidR="00C55693" w:rsidRPr="002C7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волеизъявления народа, выраженного путем референдума</w:t>
      </w:r>
      <w:r w:rsidR="00C55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55693" w:rsidRPr="002C7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30E61" w:rsidRDefault="00530E61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61">
        <w:rPr>
          <w:rFonts w:ascii="Times New Roman" w:hAnsi="Times New Roman" w:cs="Times New Roman"/>
          <w:b/>
          <w:sz w:val="28"/>
          <w:szCs w:val="28"/>
        </w:rPr>
        <w:t>От Президента 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возрождения празднования Дня Победы над Японией, учрежденного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Указом Президиума Верховного Совета СССР от 2 сентября 1945 года.</w:t>
      </w:r>
    </w:p>
    <w:p w:rsidR="003632B6" w:rsidRDefault="003632B6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Правительства Российской Федерации </w:t>
      </w:r>
      <w:r w:rsidR="00B73B3A">
        <w:rPr>
          <w:rFonts w:ascii="Times New Roman" w:hAnsi="Times New Roman" w:cs="Times New Roman"/>
          <w:sz w:val="28"/>
          <w:szCs w:val="28"/>
        </w:rPr>
        <w:t xml:space="preserve">– принятия Правил публичного изображения территории Российской Федерации в целях противодействия картографической агрессии Японии, поддерживаемой отдельными российскими средствами массовой информации, а от </w:t>
      </w:r>
      <w:r w:rsidR="00B73B3A" w:rsidRPr="00B73B3A">
        <w:rPr>
          <w:rFonts w:ascii="Times New Roman" w:hAnsi="Times New Roman" w:cs="Times New Roman"/>
          <w:b/>
          <w:sz w:val="28"/>
          <w:szCs w:val="28"/>
        </w:rPr>
        <w:t>Федерального Собрания Российской Федерации</w:t>
      </w:r>
      <w:r w:rsidR="00B73B3A">
        <w:rPr>
          <w:rFonts w:ascii="Times New Roman" w:hAnsi="Times New Roman" w:cs="Times New Roman"/>
          <w:sz w:val="28"/>
          <w:szCs w:val="28"/>
        </w:rPr>
        <w:t xml:space="preserve">  - введения административной ответственности за  публичное (в СМИ или иным способом) искаженное изображение территории Российской Федерации, в частности, без территорий на которые официально претендуют другие государства.</w:t>
      </w:r>
    </w:p>
    <w:p w:rsidR="00254262" w:rsidRDefault="00254262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F4BA7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 и Совета Федерации Федерального Собрания </w:t>
      </w:r>
      <w:r w:rsidR="007F4BA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0E61">
        <w:rPr>
          <w:rFonts w:ascii="Times New Roman" w:hAnsi="Times New Roman" w:cs="Times New Roman"/>
          <w:sz w:val="28"/>
          <w:szCs w:val="28"/>
        </w:rPr>
        <w:t xml:space="preserve"> дать политико-правовую</w:t>
      </w:r>
      <w:r>
        <w:rPr>
          <w:rFonts w:ascii="Times New Roman" w:hAnsi="Times New Roman" w:cs="Times New Roman"/>
          <w:sz w:val="28"/>
          <w:szCs w:val="28"/>
        </w:rPr>
        <w:t xml:space="preserve"> оценку действиям исполнительной власти, игно</w:t>
      </w:r>
      <w:r w:rsidR="007F4BA7">
        <w:rPr>
          <w:rFonts w:ascii="Times New Roman" w:hAnsi="Times New Roman" w:cs="Times New Roman"/>
          <w:sz w:val="28"/>
          <w:szCs w:val="28"/>
        </w:rPr>
        <w:t>рирующей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A7">
        <w:rPr>
          <w:rFonts w:ascii="Times New Roman" w:hAnsi="Times New Roman" w:cs="Times New Roman"/>
          <w:sz w:val="28"/>
          <w:szCs w:val="28"/>
        </w:rPr>
        <w:t xml:space="preserve">волю общества  и </w:t>
      </w:r>
      <w:r>
        <w:rPr>
          <w:rFonts w:ascii="Times New Roman" w:hAnsi="Times New Roman" w:cs="Times New Roman"/>
          <w:sz w:val="28"/>
          <w:szCs w:val="28"/>
        </w:rPr>
        <w:t>мнение органов народного представительства.</w:t>
      </w:r>
    </w:p>
    <w:p w:rsidR="00530E61" w:rsidRDefault="00530E61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DB6">
        <w:rPr>
          <w:rFonts w:ascii="Times New Roman" w:hAnsi="Times New Roman" w:cs="Times New Roman"/>
          <w:b/>
          <w:sz w:val="28"/>
          <w:szCs w:val="28"/>
        </w:rPr>
        <w:t>От Генеральной прокуратуры и Федеральной службы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DB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дать уголовно-правовую оценку</w:t>
      </w:r>
      <w:r w:rsidR="003632B6">
        <w:rPr>
          <w:rFonts w:ascii="Times New Roman" w:hAnsi="Times New Roman" w:cs="Times New Roman"/>
          <w:sz w:val="28"/>
          <w:szCs w:val="28"/>
        </w:rPr>
        <w:t xml:space="preserve"> применительно к статьям  Уголовного кодекса Российской Федерации, предусматривающим ответственность за государственную измену (статья 275 УК РФ), публичные призывы к осуществлению действий, направленных на нарушение территориальной целостности Российской Федерации (статья 280.1 УК РФ</w:t>
      </w:r>
      <w:r w:rsidR="00A517F2">
        <w:rPr>
          <w:rFonts w:ascii="Times New Roman" w:hAnsi="Times New Roman" w:cs="Times New Roman"/>
          <w:sz w:val="28"/>
          <w:szCs w:val="28"/>
        </w:rPr>
        <w:t>)</w:t>
      </w:r>
      <w:r w:rsidR="003632B6">
        <w:rPr>
          <w:rFonts w:ascii="Times New Roman" w:hAnsi="Times New Roman" w:cs="Times New Roman"/>
          <w:sz w:val="28"/>
          <w:szCs w:val="28"/>
        </w:rPr>
        <w:t xml:space="preserve">, злоупотребление или превышение должностных полномочий (статьи 285 и 286 УК РФ)  </w:t>
      </w:r>
      <w:r>
        <w:rPr>
          <w:rFonts w:ascii="Times New Roman" w:hAnsi="Times New Roman" w:cs="Times New Roman"/>
          <w:sz w:val="28"/>
          <w:szCs w:val="28"/>
        </w:rPr>
        <w:t xml:space="preserve"> действиям </w:t>
      </w:r>
      <w:r w:rsidR="00B92DB6">
        <w:rPr>
          <w:rFonts w:ascii="Times New Roman" w:hAnsi="Times New Roman" w:cs="Times New Roman"/>
          <w:sz w:val="28"/>
          <w:szCs w:val="28"/>
        </w:rPr>
        <w:t xml:space="preserve">российских должностных </w:t>
      </w:r>
      <w:r>
        <w:rPr>
          <w:rFonts w:ascii="Times New Roman" w:hAnsi="Times New Roman" w:cs="Times New Roman"/>
          <w:sz w:val="28"/>
          <w:szCs w:val="28"/>
        </w:rPr>
        <w:t>лиц, ведущих переговоры, угрожающие территориальной целостности</w:t>
      </w:r>
      <w:r w:rsidR="00B92D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5B9A" w:rsidRDefault="00517A5D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5B9A">
        <w:rPr>
          <w:rFonts w:ascii="Times New Roman" w:hAnsi="Times New Roman" w:cs="Times New Roman"/>
          <w:b/>
          <w:sz w:val="28"/>
          <w:szCs w:val="28"/>
        </w:rPr>
        <w:t>Исполняюще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05B9A">
        <w:rPr>
          <w:rFonts w:ascii="Times New Roman" w:hAnsi="Times New Roman" w:cs="Times New Roman"/>
          <w:b/>
          <w:sz w:val="28"/>
          <w:szCs w:val="28"/>
        </w:rPr>
        <w:t xml:space="preserve"> обязанности губернатора Сахалинской области и мэр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05B9A">
        <w:rPr>
          <w:rFonts w:ascii="Times New Roman" w:hAnsi="Times New Roman" w:cs="Times New Roman"/>
          <w:b/>
          <w:sz w:val="28"/>
          <w:szCs w:val="28"/>
        </w:rPr>
        <w:t xml:space="preserve"> города Южно-Сахалинска </w:t>
      </w:r>
      <w:r w:rsidR="00905B9A">
        <w:rPr>
          <w:rFonts w:ascii="Times New Roman" w:hAnsi="Times New Roman" w:cs="Times New Roman"/>
          <w:sz w:val="28"/>
          <w:szCs w:val="28"/>
        </w:rPr>
        <w:t>– прекратить  противодействие  акциям населения, направленным на защиту территориальной целостности Российской Федерации.</w:t>
      </w:r>
    </w:p>
    <w:p w:rsidR="00C55693" w:rsidRDefault="00C55693" w:rsidP="0025426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всех упомянутых в адресации  должностных лиц и органов </w:t>
      </w:r>
      <w:r>
        <w:rPr>
          <w:rFonts w:ascii="Times New Roman" w:hAnsi="Times New Roman" w:cs="Times New Roman"/>
          <w:sz w:val="28"/>
          <w:szCs w:val="28"/>
        </w:rPr>
        <w:t>– ответа</w:t>
      </w:r>
      <w:r w:rsidR="006D1A1E">
        <w:rPr>
          <w:rFonts w:ascii="Times New Roman" w:hAnsi="Times New Roman" w:cs="Times New Roman"/>
          <w:sz w:val="28"/>
          <w:szCs w:val="28"/>
        </w:rPr>
        <w:t xml:space="preserve"> организаторам митинга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</w:t>
      </w:r>
      <w:r w:rsidR="006D1A1E">
        <w:rPr>
          <w:rFonts w:ascii="Times New Roman" w:hAnsi="Times New Roman" w:cs="Times New Roman"/>
          <w:sz w:val="28"/>
          <w:szCs w:val="28"/>
        </w:rPr>
        <w:t xml:space="preserve"> настоящей резолюции – обращении требования в соответствии с Федеральным законом №59-ФЗ от  2 мая 2006 г. «О порядке рассмотрения обращений граждан Российской Федерации»  для его доведения до сведения населения Сахалинской области.</w:t>
      </w:r>
    </w:p>
    <w:p w:rsidR="003F4E6F" w:rsidRPr="003F4E6F" w:rsidRDefault="003F4E6F" w:rsidP="003F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митинге 22 декабря 2018 г.</w:t>
      </w:r>
    </w:p>
    <w:p w:rsidR="00930D9E" w:rsidRPr="001963DE" w:rsidRDefault="00930D9E" w:rsidP="0093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0D9E" w:rsidRPr="001963DE" w:rsidSect="001920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7E" w:rsidRDefault="00F74F7E" w:rsidP="0085258E">
      <w:pPr>
        <w:spacing w:after="0" w:line="240" w:lineRule="auto"/>
      </w:pPr>
      <w:r>
        <w:separator/>
      </w:r>
    </w:p>
  </w:endnote>
  <w:endnote w:type="continuationSeparator" w:id="1">
    <w:p w:rsidR="00F74F7E" w:rsidRDefault="00F74F7E" w:rsidP="0085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35189"/>
      <w:docPartObj>
        <w:docPartGallery w:val="Page Numbers (Bottom of Page)"/>
        <w:docPartUnique/>
      </w:docPartObj>
    </w:sdtPr>
    <w:sdtContent>
      <w:p w:rsidR="00C55693" w:rsidRDefault="00C55693">
        <w:pPr>
          <w:pStyle w:val="a6"/>
          <w:jc w:val="right"/>
        </w:pPr>
        <w:fldSimple w:instr=" PAGE   \* MERGEFORMAT ">
          <w:r w:rsidR="00BC0122">
            <w:rPr>
              <w:noProof/>
            </w:rPr>
            <w:t>1</w:t>
          </w:r>
        </w:fldSimple>
      </w:p>
    </w:sdtContent>
  </w:sdt>
  <w:p w:rsidR="00C55693" w:rsidRDefault="00C556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7E" w:rsidRDefault="00F74F7E" w:rsidP="0085258E">
      <w:pPr>
        <w:spacing w:after="0" w:line="240" w:lineRule="auto"/>
      </w:pPr>
      <w:r>
        <w:separator/>
      </w:r>
    </w:p>
  </w:footnote>
  <w:footnote w:type="continuationSeparator" w:id="1">
    <w:p w:rsidR="00F74F7E" w:rsidRDefault="00F74F7E" w:rsidP="0085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24AA"/>
    <w:multiLevelType w:val="hybridMultilevel"/>
    <w:tmpl w:val="59C09136"/>
    <w:lvl w:ilvl="0" w:tplc="4E268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CF"/>
    <w:rsid w:val="000571AF"/>
    <w:rsid w:val="00145EF1"/>
    <w:rsid w:val="00172E41"/>
    <w:rsid w:val="00192043"/>
    <w:rsid w:val="001963DE"/>
    <w:rsid w:val="001D552C"/>
    <w:rsid w:val="001E20F2"/>
    <w:rsid w:val="001E3CDA"/>
    <w:rsid w:val="00253503"/>
    <w:rsid w:val="00254262"/>
    <w:rsid w:val="002713E0"/>
    <w:rsid w:val="002813BB"/>
    <w:rsid w:val="003632B6"/>
    <w:rsid w:val="00391B5F"/>
    <w:rsid w:val="003F4E6F"/>
    <w:rsid w:val="004B394C"/>
    <w:rsid w:val="004B3D9C"/>
    <w:rsid w:val="00503BFE"/>
    <w:rsid w:val="00511134"/>
    <w:rsid w:val="00517A5D"/>
    <w:rsid w:val="00530DA2"/>
    <w:rsid w:val="00530E61"/>
    <w:rsid w:val="005450CF"/>
    <w:rsid w:val="00545D54"/>
    <w:rsid w:val="005B0F6F"/>
    <w:rsid w:val="00686D84"/>
    <w:rsid w:val="006D1A1E"/>
    <w:rsid w:val="006D3935"/>
    <w:rsid w:val="007404F3"/>
    <w:rsid w:val="0075720B"/>
    <w:rsid w:val="00776CC4"/>
    <w:rsid w:val="007B472C"/>
    <w:rsid w:val="007F4BA7"/>
    <w:rsid w:val="0085258E"/>
    <w:rsid w:val="00896670"/>
    <w:rsid w:val="008E27D3"/>
    <w:rsid w:val="00905B9A"/>
    <w:rsid w:val="00930D9E"/>
    <w:rsid w:val="00934ED4"/>
    <w:rsid w:val="00953C87"/>
    <w:rsid w:val="00972CE1"/>
    <w:rsid w:val="00995130"/>
    <w:rsid w:val="00A517F2"/>
    <w:rsid w:val="00B3349E"/>
    <w:rsid w:val="00B73B3A"/>
    <w:rsid w:val="00B92DB6"/>
    <w:rsid w:val="00BC0122"/>
    <w:rsid w:val="00C04526"/>
    <w:rsid w:val="00C55693"/>
    <w:rsid w:val="00CE2F03"/>
    <w:rsid w:val="00D468D3"/>
    <w:rsid w:val="00D805BA"/>
    <w:rsid w:val="00DA3192"/>
    <w:rsid w:val="00E13280"/>
    <w:rsid w:val="00E538D3"/>
    <w:rsid w:val="00E7391F"/>
    <w:rsid w:val="00EF285A"/>
    <w:rsid w:val="00F74F7E"/>
    <w:rsid w:val="00FA2B84"/>
    <w:rsid w:val="00FB4232"/>
    <w:rsid w:val="00FC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930D9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link w:val="1"/>
    <w:rsid w:val="00930D9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58E"/>
  </w:style>
  <w:style w:type="paragraph" w:styleId="a6">
    <w:name w:val="footer"/>
    <w:basedOn w:val="a"/>
    <w:link w:val="a7"/>
    <w:uiPriority w:val="99"/>
    <w:unhideWhenUsed/>
    <w:rsid w:val="008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58E"/>
  </w:style>
  <w:style w:type="paragraph" w:styleId="a8">
    <w:name w:val="List Paragraph"/>
    <w:basedOn w:val="a"/>
    <w:uiPriority w:val="34"/>
    <w:qFormat/>
    <w:rsid w:val="0025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D47F-005B-42D5-914D-87A580E1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2018-12-16T00:41:00Z</dcterms:created>
  <dcterms:modified xsi:type="dcterms:W3CDTF">2018-12-16T07:03:00Z</dcterms:modified>
</cp:coreProperties>
</file>