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53FC2" w14:textId="77777777" w:rsidR="00DA508E" w:rsidRDefault="00DA508E" w:rsidP="000C1D41">
      <w:pPr>
        <w:pStyle w:val="10"/>
        <w:pBdr>
          <w:top w:val="nil"/>
          <w:left w:val="nil"/>
          <w:bottom w:val="nil"/>
          <w:right w:val="nil"/>
          <w:between w:val="nil"/>
        </w:pBdr>
        <w:ind w:right="860"/>
        <w:contextualSpacing w:val="0"/>
        <w:jc w:val="center"/>
        <w:rPr>
          <w:b/>
          <w:color w:val="000000"/>
        </w:rPr>
      </w:pPr>
    </w:p>
    <w:p w14:paraId="3C58120F" w14:textId="77777777" w:rsidR="00DA508E" w:rsidRDefault="00DA508E">
      <w:pPr>
        <w:pStyle w:val="10"/>
        <w:pBdr>
          <w:top w:val="nil"/>
          <w:left w:val="nil"/>
          <w:bottom w:val="nil"/>
          <w:right w:val="nil"/>
          <w:between w:val="nil"/>
        </w:pBdr>
        <w:ind w:firstLine="566"/>
        <w:contextualSpacing w:val="0"/>
        <w:jc w:val="both"/>
        <w:rPr>
          <w:color w:val="000000"/>
        </w:rPr>
      </w:pPr>
    </w:p>
    <w:p w14:paraId="364003BD" w14:textId="77777777" w:rsidR="00DA508E" w:rsidRDefault="00DA508E">
      <w:pPr>
        <w:pStyle w:val="10"/>
        <w:pBdr>
          <w:top w:val="nil"/>
          <w:left w:val="nil"/>
          <w:bottom w:val="nil"/>
          <w:right w:val="nil"/>
          <w:between w:val="nil"/>
        </w:pBdr>
        <w:ind w:firstLine="566"/>
        <w:contextualSpacing w:val="0"/>
        <w:jc w:val="both"/>
        <w:rPr>
          <w:color w:val="000000"/>
        </w:rPr>
      </w:pPr>
    </w:p>
    <w:p w14:paraId="788AA30E" w14:textId="77777777" w:rsidR="00DA508E" w:rsidRDefault="00DA508E">
      <w:pPr>
        <w:pStyle w:val="10"/>
        <w:pBdr>
          <w:top w:val="nil"/>
          <w:left w:val="nil"/>
          <w:bottom w:val="nil"/>
          <w:right w:val="nil"/>
          <w:between w:val="nil"/>
        </w:pBdr>
        <w:ind w:left="140"/>
        <w:contextualSpacing w:val="0"/>
        <w:rPr>
          <w:color w:val="000000"/>
        </w:rPr>
      </w:pPr>
    </w:p>
    <w:p w14:paraId="799E58E7" w14:textId="77777777" w:rsidR="00DA508E" w:rsidRDefault="00DD1731">
      <w:pPr>
        <w:pStyle w:val="10"/>
        <w:pBdr>
          <w:top w:val="nil"/>
          <w:left w:val="nil"/>
          <w:bottom w:val="nil"/>
          <w:right w:val="nil"/>
          <w:between w:val="nil"/>
        </w:pBdr>
        <w:ind w:left="140"/>
        <w:contextualSpacing w:val="0"/>
        <w:jc w:val="center"/>
        <w:rPr>
          <w:b/>
          <w:color w:val="000000"/>
        </w:rPr>
      </w:pPr>
      <w:r>
        <w:rPr>
          <w:b/>
          <w:color w:val="000000"/>
        </w:rPr>
        <w:t xml:space="preserve">АФИША ФЕСТИВАЛЯ </w:t>
      </w:r>
    </w:p>
    <w:p w14:paraId="4AC589D5" w14:textId="77777777" w:rsidR="00DA508E" w:rsidRDefault="00DD1731">
      <w:pPr>
        <w:pStyle w:val="10"/>
        <w:pBdr>
          <w:top w:val="nil"/>
          <w:left w:val="nil"/>
          <w:bottom w:val="nil"/>
          <w:right w:val="nil"/>
          <w:between w:val="nil"/>
        </w:pBdr>
        <w:ind w:left="140"/>
        <w:contextualSpacing w:val="0"/>
        <w:jc w:val="center"/>
        <w:rPr>
          <w:b/>
          <w:color w:val="000000"/>
        </w:rPr>
      </w:pPr>
      <w:r>
        <w:rPr>
          <w:b/>
          <w:color w:val="000000"/>
        </w:rPr>
        <w:t>«ТЕРРИТОРИЯ. САХАЛИН»</w:t>
      </w:r>
    </w:p>
    <w:p w14:paraId="17458A39" w14:textId="77777777" w:rsidR="00DA508E" w:rsidRDefault="00DA508E">
      <w:pPr>
        <w:pStyle w:val="10"/>
        <w:pBdr>
          <w:top w:val="nil"/>
          <w:left w:val="nil"/>
          <w:bottom w:val="nil"/>
          <w:right w:val="nil"/>
          <w:between w:val="nil"/>
        </w:pBdr>
        <w:ind w:left="140"/>
        <w:contextualSpacing w:val="0"/>
        <w:rPr>
          <w:color w:val="000000"/>
        </w:rPr>
      </w:pPr>
    </w:p>
    <w:p w14:paraId="61D45804" w14:textId="77777777" w:rsidR="00DA508E" w:rsidRDefault="00DD1731">
      <w:pPr>
        <w:pStyle w:val="10"/>
        <w:pBdr>
          <w:top w:val="nil"/>
          <w:left w:val="nil"/>
          <w:bottom w:val="nil"/>
          <w:right w:val="nil"/>
          <w:between w:val="nil"/>
        </w:pBdr>
        <w:ind w:left="140"/>
        <w:contextualSpacing w:val="0"/>
        <w:rPr>
          <w:color w:val="000000"/>
        </w:rPr>
      </w:pPr>
      <w:r>
        <w:rPr>
          <w:color w:val="000000"/>
        </w:rPr>
        <w:t>ВАН ГОГ. ПИСЬМА К БРАТУ</w:t>
      </w:r>
    </w:p>
    <w:p w14:paraId="2A416AD8" w14:textId="73E0177B" w:rsidR="00DA508E" w:rsidRDefault="00DD1731">
      <w:pPr>
        <w:pStyle w:val="10"/>
        <w:pBdr>
          <w:top w:val="nil"/>
          <w:left w:val="nil"/>
          <w:bottom w:val="nil"/>
          <w:right w:val="nil"/>
          <w:between w:val="nil"/>
        </w:pBdr>
        <w:ind w:left="140"/>
        <w:contextualSpacing w:val="0"/>
        <w:rPr>
          <w:b/>
          <w:color w:val="000000"/>
        </w:rPr>
      </w:pPr>
      <w:r>
        <w:rPr>
          <w:b/>
          <w:color w:val="000000"/>
        </w:rPr>
        <w:t>концерт (16+)</w:t>
      </w:r>
    </w:p>
    <w:p w14:paraId="2AACAEB2" w14:textId="4F5390F8" w:rsidR="00DA508E" w:rsidRDefault="00DD1731">
      <w:pPr>
        <w:pStyle w:val="10"/>
        <w:pBdr>
          <w:top w:val="nil"/>
          <w:left w:val="nil"/>
          <w:bottom w:val="nil"/>
          <w:right w:val="nil"/>
          <w:between w:val="nil"/>
        </w:pBdr>
        <w:ind w:left="140"/>
        <w:contextualSpacing w:val="0"/>
        <w:rPr>
          <w:color w:val="000000"/>
        </w:rPr>
      </w:pPr>
      <w:r>
        <w:rPr>
          <w:color w:val="000000"/>
        </w:rPr>
        <w:t>Евгений Миронов и</w:t>
      </w:r>
      <w:r w:rsidR="00D66AE4">
        <w:rPr>
          <w:color w:val="000000"/>
        </w:rPr>
        <w:t xml:space="preserve"> </w:t>
      </w:r>
      <w:r w:rsidR="00F96262">
        <w:rPr>
          <w:color w:val="000000"/>
        </w:rPr>
        <w:t>к</w:t>
      </w:r>
      <w:r>
        <w:rPr>
          <w:color w:val="000000"/>
        </w:rPr>
        <w:t xml:space="preserve">амерный ансамбль «Солисты Москвы» под руководством Юрия </w:t>
      </w:r>
      <w:proofErr w:type="spellStart"/>
      <w:r>
        <w:rPr>
          <w:color w:val="000000"/>
        </w:rPr>
        <w:t>Башмета</w:t>
      </w:r>
      <w:proofErr w:type="spellEnd"/>
      <w:r>
        <w:rPr>
          <w:color w:val="000000"/>
        </w:rPr>
        <w:t>.</w:t>
      </w:r>
    </w:p>
    <w:p w14:paraId="3DB6AE6B" w14:textId="77777777" w:rsidR="00DA508E" w:rsidRDefault="00DD1731">
      <w:pPr>
        <w:pStyle w:val="10"/>
        <w:pBdr>
          <w:top w:val="nil"/>
          <w:left w:val="nil"/>
          <w:bottom w:val="nil"/>
          <w:right w:val="nil"/>
          <w:between w:val="nil"/>
        </w:pBdr>
        <w:ind w:left="140"/>
        <w:contextualSpacing w:val="0"/>
        <w:rPr>
          <w:b/>
          <w:color w:val="000000"/>
        </w:rPr>
      </w:pPr>
      <w:r>
        <w:rPr>
          <w:b/>
          <w:color w:val="000000"/>
        </w:rPr>
        <w:t>03/12 19:00</w:t>
      </w:r>
    </w:p>
    <w:p w14:paraId="244E0ADA" w14:textId="77777777" w:rsidR="00DA508E" w:rsidRDefault="00DD1731">
      <w:pPr>
        <w:pStyle w:val="10"/>
        <w:pBdr>
          <w:top w:val="nil"/>
          <w:left w:val="nil"/>
          <w:bottom w:val="nil"/>
          <w:right w:val="nil"/>
          <w:between w:val="nil"/>
        </w:pBdr>
        <w:ind w:left="140"/>
        <w:contextualSpacing w:val="0"/>
        <w:rPr>
          <w:b/>
          <w:color w:val="000000"/>
        </w:rPr>
      </w:pPr>
      <w:r>
        <w:rPr>
          <w:b/>
          <w:color w:val="000000"/>
        </w:rPr>
        <w:t>Чехов-центр, основная сцена</w:t>
      </w:r>
    </w:p>
    <w:p w14:paraId="610307B6" w14:textId="77777777" w:rsidR="00DA508E" w:rsidRDefault="00DA508E">
      <w:pPr>
        <w:pStyle w:val="10"/>
        <w:pBdr>
          <w:top w:val="nil"/>
          <w:left w:val="nil"/>
          <w:bottom w:val="nil"/>
          <w:right w:val="nil"/>
          <w:between w:val="nil"/>
        </w:pBdr>
        <w:ind w:left="140"/>
        <w:contextualSpacing w:val="0"/>
        <w:rPr>
          <w:color w:val="000000"/>
        </w:rPr>
      </w:pPr>
    </w:p>
    <w:p w14:paraId="4C4BCC00" w14:textId="77777777" w:rsidR="00DA508E" w:rsidRDefault="00DD1731">
      <w:pPr>
        <w:pStyle w:val="10"/>
        <w:pBdr>
          <w:top w:val="nil"/>
          <w:left w:val="nil"/>
          <w:bottom w:val="nil"/>
          <w:right w:val="nil"/>
          <w:between w:val="nil"/>
        </w:pBdr>
        <w:ind w:left="140"/>
        <w:contextualSpacing w:val="0"/>
        <w:rPr>
          <w:color w:val="000000"/>
        </w:rPr>
      </w:pPr>
      <w:r>
        <w:rPr>
          <w:color w:val="000000"/>
        </w:rPr>
        <w:t>ГРОЗАГРОЗА</w:t>
      </w:r>
    </w:p>
    <w:p w14:paraId="12DDF1A5" w14:textId="77777777" w:rsidR="00DA508E" w:rsidRDefault="00DD1731">
      <w:pPr>
        <w:pStyle w:val="10"/>
        <w:pBdr>
          <w:top w:val="nil"/>
          <w:left w:val="nil"/>
          <w:bottom w:val="nil"/>
          <w:right w:val="nil"/>
          <w:between w:val="nil"/>
        </w:pBdr>
        <w:ind w:left="140"/>
        <w:contextualSpacing w:val="0"/>
        <w:rPr>
          <w:b/>
          <w:color w:val="000000"/>
        </w:rPr>
      </w:pPr>
      <w:r>
        <w:rPr>
          <w:b/>
          <w:color w:val="000000"/>
        </w:rPr>
        <w:t>спектакль (18+)</w:t>
      </w:r>
    </w:p>
    <w:p w14:paraId="678C1204" w14:textId="04F51F80" w:rsidR="00DA508E" w:rsidRDefault="001737DB">
      <w:pPr>
        <w:pStyle w:val="10"/>
        <w:pBdr>
          <w:top w:val="nil"/>
          <w:left w:val="nil"/>
          <w:bottom w:val="nil"/>
          <w:right w:val="nil"/>
          <w:between w:val="nil"/>
        </w:pBdr>
        <w:ind w:left="140"/>
        <w:contextualSpacing w:val="0"/>
        <w:rPr>
          <w:color w:val="000000"/>
        </w:rPr>
      </w:pPr>
      <w:r>
        <w:rPr>
          <w:color w:val="000000"/>
        </w:rPr>
        <w:t>Государственный театр наций</w:t>
      </w:r>
      <w:r w:rsidR="00DD1731">
        <w:rPr>
          <w:color w:val="000000"/>
        </w:rPr>
        <w:t>, Москва</w:t>
      </w:r>
    </w:p>
    <w:p w14:paraId="039C23CF" w14:textId="77777777" w:rsidR="00DA508E" w:rsidRDefault="00DD1731">
      <w:pPr>
        <w:pStyle w:val="10"/>
        <w:pBdr>
          <w:top w:val="nil"/>
          <w:left w:val="nil"/>
          <w:bottom w:val="nil"/>
          <w:right w:val="nil"/>
          <w:between w:val="nil"/>
        </w:pBdr>
        <w:ind w:left="140"/>
        <w:contextualSpacing w:val="0"/>
        <w:rPr>
          <w:b/>
          <w:color w:val="000000"/>
        </w:rPr>
      </w:pPr>
      <w:r>
        <w:rPr>
          <w:b/>
          <w:color w:val="000000"/>
        </w:rPr>
        <w:t>04/12 19:00</w:t>
      </w:r>
    </w:p>
    <w:p w14:paraId="18167572" w14:textId="77777777" w:rsidR="00DA508E" w:rsidRDefault="00DD1731">
      <w:pPr>
        <w:pStyle w:val="10"/>
        <w:pBdr>
          <w:top w:val="nil"/>
          <w:left w:val="nil"/>
          <w:bottom w:val="nil"/>
          <w:right w:val="nil"/>
          <w:between w:val="nil"/>
        </w:pBdr>
        <w:ind w:left="140"/>
        <w:contextualSpacing w:val="0"/>
        <w:rPr>
          <w:b/>
          <w:color w:val="000000"/>
        </w:rPr>
      </w:pPr>
      <w:r>
        <w:rPr>
          <w:b/>
          <w:color w:val="000000"/>
        </w:rPr>
        <w:t>Чехов-центр, основная сцена</w:t>
      </w:r>
    </w:p>
    <w:p w14:paraId="2E25CE4A" w14:textId="77777777" w:rsidR="00DA508E" w:rsidRDefault="00DA508E" w:rsidP="00EA7129">
      <w:pPr>
        <w:pStyle w:val="10"/>
        <w:pBdr>
          <w:top w:val="nil"/>
          <w:left w:val="nil"/>
          <w:bottom w:val="nil"/>
          <w:right w:val="nil"/>
          <w:between w:val="nil"/>
        </w:pBdr>
        <w:contextualSpacing w:val="0"/>
        <w:rPr>
          <w:color w:val="000000"/>
        </w:rPr>
      </w:pPr>
    </w:p>
    <w:p w14:paraId="7B67B197" w14:textId="77777777" w:rsidR="00DA508E" w:rsidRDefault="00DD1731">
      <w:pPr>
        <w:pStyle w:val="10"/>
        <w:pBdr>
          <w:top w:val="nil"/>
          <w:left w:val="nil"/>
          <w:bottom w:val="nil"/>
          <w:right w:val="nil"/>
          <w:between w:val="nil"/>
        </w:pBdr>
        <w:ind w:left="140"/>
        <w:contextualSpacing w:val="0"/>
        <w:rPr>
          <w:color w:val="000000"/>
        </w:rPr>
      </w:pPr>
      <w:r>
        <w:rPr>
          <w:color w:val="000000"/>
        </w:rPr>
        <w:t>НАШЕ ВСЁ…БРОДСКИЙ. ЛИЦА НЕОБЩИМ ВЫРАЖЕНЬЕМ</w:t>
      </w:r>
    </w:p>
    <w:p w14:paraId="5414DD59" w14:textId="77777777" w:rsidR="00DA508E" w:rsidRDefault="00DD1731">
      <w:pPr>
        <w:pStyle w:val="10"/>
        <w:pBdr>
          <w:top w:val="nil"/>
          <w:left w:val="nil"/>
          <w:bottom w:val="nil"/>
          <w:right w:val="nil"/>
          <w:between w:val="nil"/>
        </w:pBdr>
        <w:ind w:left="140"/>
        <w:contextualSpacing w:val="0"/>
        <w:rPr>
          <w:b/>
          <w:color w:val="000000"/>
        </w:rPr>
      </w:pPr>
      <w:r>
        <w:rPr>
          <w:b/>
          <w:color w:val="000000"/>
        </w:rPr>
        <w:t>моноспектакль (16+)</w:t>
      </w:r>
    </w:p>
    <w:p w14:paraId="3F7C83F6" w14:textId="2D79AB53" w:rsidR="00DA508E" w:rsidRDefault="001737DB">
      <w:pPr>
        <w:pStyle w:val="10"/>
        <w:pBdr>
          <w:top w:val="nil"/>
          <w:left w:val="nil"/>
          <w:bottom w:val="nil"/>
          <w:right w:val="nil"/>
          <w:between w:val="nil"/>
        </w:pBdr>
        <w:ind w:left="140"/>
        <w:contextualSpacing w:val="0"/>
        <w:rPr>
          <w:color w:val="000000"/>
        </w:rPr>
      </w:pPr>
      <w:r>
        <w:rPr>
          <w:color w:val="000000"/>
        </w:rPr>
        <w:t>Государственный театр наций</w:t>
      </w:r>
      <w:r w:rsidR="00DD1731">
        <w:rPr>
          <w:color w:val="000000"/>
        </w:rPr>
        <w:t>, Москва</w:t>
      </w:r>
    </w:p>
    <w:p w14:paraId="26DF4C09" w14:textId="77777777" w:rsidR="00DA508E" w:rsidRDefault="00DD1731">
      <w:pPr>
        <w:pStyle w:val="10"/>
        <w:pBdr>
          <w:top w:val="nil"/>
          <w:left w:val="nil"/>
          <w:bottom w:val="nil"/>
          <w:right w:val="nil"/>
          <w:between w:val="nil"/>
        </w:pBdr>
        <w:ind w:left="140"/>
        <w:contextualSpacing w:val="0"/>
        <w:rPr>
          <w:b/>
          <w:color w:val="000000"/>
        </w:rPr>
      </w:pPr>
      <w:r>
        <w:rPr>
          <w:b/>
          <w:color w:val="000000"/>
        </w:rPr>
        <w:t>04/12 19:00</w:t>
      </w:r>
    </w:p>
    <w:p w14:paraId="5F74BCAD" w14:textId="7F740C76" w:rsidR="00DA508E" w:rsidRDefault="00DD1731">
      <w:pPr>
        <w:pStyle w:val="10"/>
        <w:pBdr>
          <w:top w:val="nil"/>
          <w:left w:val="nil"/>
          <w:bottom w:val="nil"/>
          <w:right w:val="nil"/>
          <w:between w:val="nil"/>
        </w:pBdr>
        <w:ind w:left="140"/>
        <w:contextualSpacing w:val="0"/>
        <w:rPr>
          <w:b/>
          <w:color w:val="000000"/>
        </w:rPr>
      </w:pPr>
      <w:r>
        <w:rPr>
          <w:b/>
          <w:color w:val="000000"/>
        </w:rPr>
        <w:t>Сахалинский театр кукол</w:t>
      </w:r>
      <w:r w:rsidR="00F96262">
        <w:rPr>
          <w:b/>
          <w:color w:val="000000"/>
        </w:rPr>
        <w:t>, большой зал</w:t>
      </w:r>
    </w:p>
    <w:p w14:paraId="2BCAA015" w14:textId="77777777" w:rsidR="003E7230" w:rsidRDefault="003E7230" w:rsidP="00D66AE4">
      <w:pPr>
        <w:pStyle w:val="10"/>
        <w:pBdr>
          <w:top w:val="nil"/>
          <w:left w:val="nil"/>
          <w:bottom w:val="nil"/>
          <w:right w:val="nil"/>
          <w:between w:val="nil"/>
        </w:pBdr>
        <w:ind w:left="140"/>
        <w:rPr>
          <w:b/>
          <w:color w:val="000000"/>
        </w:rPr>
      </w:pPr>
    </w:p>
    <w:p w14:paraId="46BD615E" w14:textId="45C6A524" w:rsidR="00D66AE4" w:rsidRPr="00D66AE4" w:rsidRDefault="00D66AE4" w:rsidP="00D66AE4">
      <w:pPr>
        <w:pStyle w:val="10"/>
        <w:pBdr>
          <w:top w:val="nil"/>
          <w:left w:val="nil"/>
          <w:bottom w:val="nil"/>
          <w:right w:val="nil"/>
          <w:between w:val="nil"/>
        </w:pBdr>
        <w:ind w:left="140"/>
        <w:rPr>
          <w:b/>
          <w:color w:val="000000"/>
        </w:rPr>
      </w:pPr>
      <w:r w:rsidRPr="00D66AE4">
        <w:rPr>
          <w:b/>
          <w:color w:val="000000"/>
        </w:rPr>
        <w:t>5 декабря в 18</w:t>
      </w:r>
      <w:r w:rsidR="003E7230">
        <w:rPr>
          <w:b/>
          <w:color w:val="000000"/>
        </w:rPr>
        <w:t xml:space="preserve">:00 — город Долинск, Детская школа искусств </w:t>
      </w:r>
    </w:p>
    <w:p w14:paraId="6A4D3873" w14:textId="43C37E04" w:rsidR="00D66AE4" w:rsidRPr="00D66AE4" w:rsidRDefault="00D66AE4" w:rsidP="00D66AE4">
      <w:pPr>
        <w:pStyle w:val="10"/>
        <w:pBdr>
          <w:top w:val="nil"/>
          <w:left w:val="nil"/>
          <w:bottom w:val="nil"/>
          <w:right w:val="nil"/>
          <w:between w:val="nil"/>
        </w:pBdr>
        <w:ind w:left="140"/>
        <w:rPr>
          <w:b/>
          <w:color w:val="000000"/>
        </w:rPr>
      </w:pPr>
      <w:r w:rsidRPr="00D66AE4">
        <w:rPr>
          <w:b/>
          <w:color w:val="000000"/>
        </w:rPr>
        <w:t xml:space="preserve">6 декабря в 18:00 — </w:t>
      </w:r>
      <w:r w:rsidR="003E7230">
        <w:rPr>
          <w:b/>
          <w:color w:val="000000"/>
        </w:rPr>
        <w:t>город Корсаков, к</w:t>
      </w:r>
      <w:r w:rsidRPr="00D66AE4">
        <w:rPr>
          <w:b/>
          <w:color w:val="000000"/>
        </w:rPr>
        <w:t>ультурно-досуговый центр «Океан» (г. Корсаков)</w:t>
      </w:r>
    </w:p>
    <w:p w14:paraId="2F7B83CC" w14:textId="3134CF49" w:rsidR="00D66AE4" w:rsidRPr="00D66AE4" w:rsidRDefault="00D66AE4" w:rsidP="00D66AE4">
      <w:pPr>
        <w:pStyle w:val="10"/>
        <w:pBdr>
          <w:top w:val="nil"/>
          <w:left w:val="nil"/>
          <w:bottom w:val="nil"/>
          <w:right w:val="nil"/>
          <w:between w:val="nil"/>
        </w:pBdr>
        <w:ind w:left="140"/>
        <w:rPr>
          <w:b/>
          <w:color w:val="000000"/>
        </w:rPr>
      </w:pPr>
      <w:r w:rsidRPr="00D66AE4">
        <w:rPr>
          <w:b/>
          <w:color w:val="000000"/>
        </w:rPr>
        <w:t xml:space="preserve">7 декабря в 18:00 — </w:t>
      </w:r>
      <w:r w:rsidR="003E7230">
        <w:rPr>
          <w:b/>
          <w:color w:val="000000"/>
        </w:rPr>
        <w:t>город Невельск, р</w:t>
      </w:r>
      <w:r w:rsidRPr="00D66AE4">
        <w:rPr>
          <w:b/>
          <w:color w:val="000000"/>
        </w:rPr>
        <w:t xml:space="preserve">айонный дом культуры имени Г. И. </w:t>
      </w:r>
      <w:proofErr w:type="spellStart"/>
      <w:r w:rsidRPr="00D66AE4">
        <w:rPr>
          <w:b/>
          <w:color w:val="000000"/>
        </w:rPr>
        <w:t>Невельского</w:t>
      </w:r>
      <w:proofErr w:type="spellEnd"/>
      <w:r w:rsidRPr="00D66AE4">
        <w:rPr>
          <w:b/>
          <w:color w:val="000000"/>
        </w:rPr>
        <w:t xml:space="preserve"> (г. Невельск)</w:t>
      </w:r>
    </w:p>
    <w:p w14:paraId="307BF1CB" w14:textId="074A2F09" w:rsidR="00D66AE4" w:rsidRPr="00D66AE4" w:rsidRDefault="00D66AE4" w:rsidP="00D66AE4">
      <w:pPr>
        <w:pStyle w:val="10"/>
        <w:pBdr>
          <w:top w:val="nil"/>
          <w:left w:val="nil"/>
          <w:bottom w:val="nil"/>
          <w:right w:val="nil"/>
          <w:between w:val="nil"/>
        </w:pBdr>
        <w:ind w:left="140"/>
        <w:rPr>
          <w:b/>
          <w:color w:val="000000"/>
        </w:rPr>
      </w:pPr>
      <w:r w:rsidRPr="00D66AE4">
        <w:rPr>
          <w:b/>
          <w:color w:val="000000"/>
        </w:rPr>
        <w:t xml:space="preserve">8 декабря в 18:00 — </w:t>
      </w:r>
      <w:r w:rsidR="003E7230">
        <w:rPr>
          <w:b/>
          <w:color w:val="000000"/>
        </w:rPr>
        <w:t xml:space="preserve">город Холмск, </w:t>
      </w:r>
      <w:r w:rsidRPr="00D66AE4">
        <w:rPr>
          <w:b/>
          <w:color w:val="000000"/>
        </w:rPr>
        <w:t xml:space="preserve">Центральный дом культуры </w:t>
      </w:r>
    </w:p>
    <w:p w14:paraId="535BF6F1" w14:textId="77777777" w:rsidR="00DA508E" w:rsidRDefault="00DA508E">
      <w:pPr>
        <w:pStyle w:val="10"/>
        <w:pBdr>
          <w:top w:val="nil"/>
          <w:left w:val="nil"/>
          <w:bottom w:val="nil"/>
          <w:right w:val="nil"/>
          <w:between w:val="nil"/>
        </w:pBdr>
        <w:ind w:left="140"/>
        <w:contextualSpacing w:val="0"/>
        <w:rPr>
          <w:color w:val="000000"/>
        </w:rPr>
      </w:pPr>
    </w:p>
    <w:p w14:paraId="0A1D5BFD" w14:textId="77777777" w:rsidR="00DA508E" w:rsidRDefault="00DD1731">
      <w:pPr>
        <w:pStyle w:val="10"/>
        <w:pBdr>
          <w:top w:val="nil"/>
          <w:left w:val="nil"/>
          <w:bottom w:val="nil"/>
          <w:right w:val="nil"/>
          <w:between w:val="nil"/>
        </w:pBdr>
        <w:ind w:left="140"/>
        <w:contextualSpacing w:val="0"/>
        <w:rPr>
          <w:color w:val="000000"/>
        </w:rPr>
      </w:pPr>
      <w:r>
        <w:rPr>
          <w:color w:val="000000"/>
        </w:rPr>
        <w:t>НАШЕ ВСЁ…АНТОН ЧЕХОВ. ПРИВИЛЕГИИ ДАМСКОГО ПОЛА</w:t>
      </w:r>
    </w:p>
    <w:p w14:paraId="235EA39F" w14:textId="0DCF0EC4" w:rsidR="00DA508E" w:rsidRDefault="00DD1731">
      <w:pPr>
        <w:pStyle w:val="10"/>
        <w:pBdr>
          <w:top w:val="nil"/>
          <w:left w:val="nil"/>
          <w:bottom w:val="nil"/>
          <w:right w:val="nil"/>
          <w:between w:val="nil"/>
        </w:pBdr>
        <w:ind w:left="140"/>
        <w:contextualSpacing w:val="0"/>
        <w:rPr>
          <w:b/>
          <w:color w:val="000000"/>
        </w:rPr>
      </w:pPr>
      <w:r>
        <w:rPr>
          <w:b/>
          <w:color w:val="000000"/>
        </w:rPr>
        <w:t>моноспектакль (1</w:t>
      </w:r>
      <w:r w:rsidR="00D66AE4">
        <w:rPr>
          <w:b/>
          <w:color w:val="000000"/>
        </w:rPr>
        <w:t>2</w:t>
      </w:r>
      <w:r>
        <w:rPr>
          <w:b/>
          <w:color w:val="000000"/>
        </w:rPr>
        <w:t>+)</w:t>
      </w:r>
    </w:p>
    <w:p w14:paraId="00B7D2C6" w14:textId="4CC8BA71" w:rsidR="00DA508E" w:rsidRDefault="001737DB">
      <w:pPr>
        <w:pStyle w:val="10"/>
        <w:pBdr>
          <w:top w:val="nil"/>
          <w:left w:val="nil"/>
          <w:bottom w:val="nil"/>
          <w:right w:val="nil"/>
          <w:between w:val="nil"/>
        </w:pBdr>
        <w:ind w:left="140"/>
        <w:contextualSpacing w:val="0"/>
        <w:rPr>
          <w:color w:val="000000"/>
        </w:rPr>
      </w:pPr>
      <w:r>
        <w:rPr>
          <w:color w:val="000000"/>
        </w:rPr>
        <w:t>Государственный театр наций</w:t>
      </w:r>
      <w:r w:rsidR="00DD1731">
        <w:rPr>
          <w:color w:val="000000"/>
        </w:rPr>
        <w:t>, Москва</w:t>
      </w:r>
    </w:p>
    <w:p w14:paraId="271D9866" w14:textId="77777777" w:rsidR="00DA508E" w:rsidRDefault="00DD1731">
      <w:pPr>
        <w:pStyle w:val="10"/>
        <w:pBdr>
          <w:top w:val="nil"/>
          <w:left w:val="nil"/>
          <w:bottom w:val="nil"/>
          <w:right w:val="nil"/>
          <w:between w:val="nil"/>
        </w:pBdr>
        <w:ind w:left="140"/>
        <w:contextualSpacing w:val="0"/>
        <w:rPr>
          <w:b/>
          <w:color w:val="000000"/>
        </w:rPr>
      </w:pPr>
      <w:r>
        <w:rPr>
          <w:b/>
          <w:color w:val="000000"/>
        </w:rPr>
        <w:t>05/12 19:00</w:t>
      </w:r>
    </w:p>
    <w:p w14:paraId="356C49D0" w14:textId="4CCC2FAC" w:rsidR="00DA508E" w:rsidRDefault="00DD1731">
      <w:pPr>
        <w:pStyle w:val="10"/>
        <w:pBdr>
          <w:top w:val="nil"/>
          <w:left w:val="nil"/>
          <w:bottom w:val="nil"/>
          <w:right w:val="nil"/>
          <w:between w:val="nil"/>
        </w:pBdr>
        <w:ind w:left="140"/>
        <w:contextualSpacing w:val="0"/>
        <w:rPr>
          <w:b/>
          <w:color w:val="000000"/>
        </w:rPr>
      </w:pPr>
      <w:r>
        <w:rPr>
          <w:b/>
          <w:color w:val="000000"/>
        </w:rPr>
        <w:t>Сахалинский театр кукол</w:t>
      </w:r>
      <w:r w:rsidR="00F96262">
        <w:rPr>
          <w:b/>
          <w:color w:val="000000"/>
        </w:rPr>
        <w:t>, большой зал</w:t>
      </w:r>
    </w:p>
    <w:p w14:paraId="16587DDB" w14:textId="77777777" w:rsidR="00DA508E" w:rsidRDefault="00DA508E">
      <w:pPr>
        <w:pStyle w:val="10"/>
        <w:pBdr>
          <w:top w:val="nil"/>
          <w:left w:val="nil"/>
          <w:bottom w:val="nil"/>
          <w:right w:val="nil"/>
          <w:between w:val="nil"/>
        </w:pBdr>
        <w:ind w:left="140"/>
        <w:contextualSpacing w:val="0"/>
        <w:rPr>
          <w:color w:val="000000"/>
        </w:rPr>
      </w:pPr>
    </w:p>
    <w:p w14:paraId="5BE0E8B7" w14:textId="77777777" w:rsidR="00DA508E" w:rsidRDefault="00DD1731">
      <w:pPr>
        <w:pStyle w:val="10"/>
        <w:pBdr>
          <w:top w:val="nil"/>
          <w:left w:val="nil"/>
          <w:bottom w:val="nil"/>
          <w:right w:val="nil"/>
          <w:between w:val="nil"/>
        </w:pBdr>
        <w:ind w:left="140"/>
        <w:contextualSpacing w:val="0"/>
        <w:rPr>
          <w:color w:val="000000"/>
        </w:rPr>
      </w:pPr>
      <w:r>
        <w:rPr>
          <w:color w:val="000000"/>
        </w:rPr>
        <w:t>В ГОСТЯХ. ЕВРОПА</w:t>
      </w:r>
    </w:p>
    <w:p w14:paraId="5E4C8A1F" w14:textId="77777777" w:rsidR="00DA508E" w:rsidRDefault="00DD1731">
      <w:pPr>
        <w:pStyle w:val="10"/>
        <w:pBdr>
          <w:top w:val="nil"/>
          <w:left w:val="nil"/>
          <w:bottom w:val="nil"/>
          <w:right w:val="nil"/>
          <w:between w:val="nil"/>
        </w:pBdr>
        <w:ind w:left="140"/>
        <w:contextualSpacing w:val="0"/>
        <w:rPr>
          <w:b/>
          <w:color w:val="000000"/>
        </w:rPr>
      </w:pPr>
      <w:proofErr w:type="spellStart"/>
      <w:r>
        <w:rPr>
          <w:b/>
          <w:color w:val="000000"/>
        </w:rPr>
        <w:t>иммерсивный</w:t>
      </w:r>
      <w:proofErr w:type="spellEnd"/>
      <w:r>
        <w:rPr>
          <w:b/>
          <w:color w:val="000000"/>
        </w:rPr>
        <w:t xml:space="preserve"> спектакль (18+)</w:t>
      </w:r>
    </w:p>
    <w:p w14:paraId="395BB8B4" w14:textId="77777777" w:rsidR="00DA508E" w:rsidRDefault="00DD1731">
      <w:pPr>
        <w:pStyle w:val="10"/>
        <w:pBdr>
          <w:top w:val="nil"/>
          <w:left w:val="nil"/>
          <w:bottom w:val="nil"/>
          <w:right w:val="nil"/>
          <w:between w:val="nil"/>
        </w:pBdr>
        <w:ind w:left="140"/>
        <w:contextualSpacing w:val="0"/>
        <w:rPr>
          <w:color w:val="000000"/>
        </w:rPr>
      </w:pPr>
      <w:r>
        <w:rPr>
          <w:color w:val="000000"/>
        </w:rPr>
        <w:t xml:space="preserve">Компания </w:t>
      </w:r>
      <w:proofErr w:type="spellStart"/>
      <w:r>
        <w:rPr>
          <w:color w:val="000000"/>
        </w:rPr>
        <w:t>Rimini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Protokoll</w:t>
      </w:r>
      <w:proofErr w:type="spellEnd"/>
      <w:r>
        <w:rPr>
          <w:color w:val="000000"/>
        </w:rPr>
        <w:t xml:space="preserve"> и фестиваль «Территория»</w:t>
      </w:r>
    </w:p>
    <w:p w14:paraId="0EC9AB62" w14:textId="77777777" w:rsidR="00DA508E" w:rsidRDefault="00DD1731">
      <w:pPr>
        <w:pStyle w:val="10"/>
        <w:pBdr>
          <w:top w:val="nil"/>
          <w:left w:val="nil"/>
          <w:bottom w:val="nil"/>
          <w:right w:val="nil"/>
          <w:between w:val="nil"/>
        </w:pBdr>
        <w:ind w:left="140"/>
        <w:contextualSpacing w:val="0"/>
        <w:rPr>
          <w:b/>
          <w:color w:val="000000"/>
        </w:rPr>
      </w:pPr>
      <w:r>
        <w:rPr>
          <w:b/>
          <w:color w:val="000000"/>
        </w:rPr>
        <w:t>05-06/12 20:00</w:t>
      </w:r>
    </w:p>
    <w:p w14:paraId="69C087D8" w14:textId="77777777" w:rsidR="00DA508E" w:rsidRDefault="00DD1731">
      <w:pPr>
        <w:pStyle w:val="10"/>
        <w:pBdr>
          <w:top w:val="nil"/>
          <w:left w:val="nil"/>
          <w:bottom w:val="nil"/>
          <w:right w:val="nil"/>
          <w:between w:val="nil"/>
        </w:pBdr>
        <w:ind w:left="140"/>
        <w:contextualSpacing w:val="0"/>
        <w:rPr>
          <w:b/>
          <w:color w:val="000000"/>
        </w:rPr>
      </w:pPr>
      <w:r>
        <w:rPr>
          <w:b/>
          <w:color w:val="000000"/>
        </w:rPr>
        <w:t>07-09/12 15:00 20:00</w:t>
      </w:r>
    </w:p>
    <w:p w14:paraId="1A2860FB" w14:textId="5B762CCC" w:rsidR="00DA508E" w:rsidRDefault="00F96262">
      <w:pPr>
        <w:pStyle w:val="10"/>
        <w:pBdr>
          <w:top w:val="nil"/>
          <w:left w:val="nil"/>
          <w:bottom w:val="nil"/>
          <w:right w:val="nil"/>
          <w:between w:val="nil"/>
        </w:pBdr>
        <w:ind w:left="140"/>
        <w:contextualSpacing w:val="0"/>
        <w:rPr>
          <w:b/>
          <w:color w:val="000000"/>
        </w:rPr>
      </w:pPr>
      <w:r>
        <w:rPr>
          <w:b/>
          <w:color w:val="000000"/>
        </w:rPr>
        <w:t>Квартиры горожан</w:t>
      </w:r>
    </w:p>
    <w:p w14:paraId="1A1D4C29" w14:textId="77777777" w:rsidR="00DA508E" w:rsidRDefault="00DA508E">
      <w:pPr>
        <w:pStyle w:val="10"/>
        <w:pBdr>
          <w:top w:val="nil"/>
          <w:left w:val="nil"/>
          <w:bottom w:val="nil"/>
          <w:right w:val="nil"/>
          <w:between w:val="nil"/>
        </w:pBdr>
        <w:ind w:left="140"/>
        <w:contextualSpacing w:val="0"/>
        <w:rPr>
          <w:color w:val="000000"/>
        </w:rPr>
      </w:pPr>
    </w:p>
    <w:p w14:paraId="70FF859A" w14:textId="77777777" w:rsidR="00DA508E" w:rsidRDefault="00DD1731">
      <w:pPr>
        <w:pStyle w:val="10"/>
        <w:pBdr>
          <w:top w:val="nil"/>
          <w:left w:val="nil"/>
          <w:bottom w:val="nil"/>
          <w:right w:val="nil"/>
          <w:between w:val="nil"/>
        </w:pBdr>
        <w:ind w:left="140"/>
        <w:contextualSpacing w:val="0"/>
        <w:rPr>
          <w:color w:val="000000"/>
        </w:rPr>
      </w:pPr>
      <w:r>
        <w:rPr>
          <w:color w:val="000000"/>
        </w:rPr>
        <w:t>ПОСЛЕ ВОВЛЕЧЕННОСТИ. ДИПТИХ. ЧАСТЬ II</w:t>
      </w:r>
    </w:p>
    <w:p w14:paraId="15B55471" w14:textId="38AEB8BD" w:rsidR="00DA508E" w:rsidRDefault="00DD1731">
      <w:pPr>
        <w:pStyle w:val="10"/>
        <w:pBdr>
          <w:top w:val="nil"/>
          <w:left w:val="nil"/>
          <w:bottom w:val="nil"/>
          <w:right w:val="nil"/>
          <w:between w:val="nil"/>
        </w:pBdr>
        <w:ind w:left="140"/>
        <w:contextualSpacing w:val="0"/>
        <w:rPr>
          <w:b/>
          <w:color w:val="000000"/>
        </w:rPr>
      </w:pPr>
      <w:r>
        <w:rPr>
          <w:b/>
          <w:color w:val="000000"/>
        </w:rPr>
        <w:lastRenderedPageBreak/>
        <w:t>танцевальный спектакль (1</w:t>
      </w:r>
      <w:r w:rsidR="00C46551">
        <w:rPr>
          <w:b/>
          <w:color w:val="000000"/>
        </w:rPr>
        <w:t>8</w:t>
      </w:r>
      <w:bookmarkStart w:id="0" w:name="_GoBack"/>
      <w:bookmarkEnd w:id="0"/>
      <w:r>
        <w:rPr>
          <w:b/>
          <w:color w:val="000000"/>
        </w:rPr>
        <w:t>+)</w:t>
      </w:r>
    </w:p>
    <w:p w14:paraId="68753150" w14:textId="77777777" w:rsidR="00DA508E" w:rsidRDefault="00DD1731">
      <w:pPr>
        <w:pStyle w:val="10"/>
        <w:pBdr>
          <w:top w:val="nil"/>
          <w:left w:val="nil"/>
          <w:bottom w:val="nil"/>
          <w:right w:val="nil"/>
          <w:between w:val="nil"/>
        </w:pBdr>
        <w:ind w:left="140"/>
        <w:contextualSpacing w:val="0"/>
        <w:rPr>
          <w:color w:val="000000"/>
        </w:rPr>
      </w:pPr>
      <w:r>
        <w:rPr>
          <w:color w:val="000000"/>
        </w:rPr>
        <w:t>Театр «Провинциальные танцы», Екатеринбург</w:t>
      </w:r>
    </w:p>
    <w:p w14:paraId="72F1C817" w14:textId="77777777" w:rsidR="00DA508E" w:rsidRDefault="00DD1731">
      <w:pPr>
        <w:pStyle w:val="10"/>
        <w:pBdr>
          <w:top w:val="nil"/>
          <w:left w:val="nil"/>
          <w:bottom w:val="nil"/>
          <w:right w:val="nil"/>
          <w:between w:val="nil"/>
        </w:pBdr>
        <w:ind w:left="140"/>
        <w:contextualSpacing w:val="0"/>
        <w:rPr>
          <w:b/>
          <w:color w:val="000000"/>
        </w:rPr>
      </w:pPr>
      <w:r>
        <w:rPr>
          <w:b/>
          <w:color w:val="000000"/>
        </w:rPr>
        <w:t>05/12 19:00</w:t>
      </w:r>
    </w:p>
    <w:p w14:paraId="40960820" w14:textId="77777777" w:rsidR="00DA508E" w:rsidRDefault="00DD1731">
      <w:pPr>
        <w:pStyle w:val="10"/>
        <w:pBdr>
          <w:top w:val="nil"/>
          <w:left w:val="nil"/>
          <w:bottom w:val="nil"/>
          <w:right w:val="nil"/>
          <w:between w:val="nil"/>
        </w:pBdr>
        <w:ind w:left="140"/>
        <w:contextualSpacing w:val="0"/>
        <w:rPr>
          <w:b/>
          <w:color w:val="000000"/>
        </w:rPr>
      </w:pPr>
      <w:r>
        <w:rPr>
          <w:b/>
          <w:color w:val="000000"/>
        </w:rPr>
        <w:t>Чехов-центр, основная сцена</w:t>
      </w:r>
    </w:p>
    <w:p w14:paraId="56C29182" w14:textId="77777777" w:rsidR="00DA508E" w:rsidRDefault="00DA508E">
      <w:pPr>
        <w:pStyle w:val="10"/>
        <w:pBdr>
          <w:top w:val="nil"/>
          <w:left w:val="nil"/>
          <w:bottom w:val="nil"/>
          <w:right w:val="nil"/>
          <w:between w:val="nil"/>
        </w:pBdr>
        <w:ind w:left="140"/>
        <w:contextualSpacing w:val="0"/>
        <w:rPr>
          <w:color w:val="000000"/>
        </w:rPr>
      </w:pPr>
    </w:p>
    <w:p w14:paraId="015518EC" w14:textId="6170E18E" w:rsidR="00DA508E" w:rsidRDefault="00EA7129">
      <w:pPr>
        <w:pStyle w:val="10"/>
        <w:pBdr>
          <w:top w:val="nil"/>
          <w:left w:val="nil"/>
          <w:bottom w:val="nil"/>
          <w:right w:val="nil"/>
          <w:between w:val="nil"/>
        </w:pBdr>
        <w:ind w:left="140"/>
        <w:contextualSpacing w:val="0"/>
        <w:rPr>
          <w:color w:val="000000"/>
        </w:rPr>
      </w:pPr>
      <w:r>
        <w:rPr>
          <w:color w:val="000000"/>
        </w:rPr>
        <w:t>ЛЮБОВЬ НАВСЕГДА</w:t>
      </w:r>
    </w:p>
    <w:p w14:paraId="38A9D067" w14:textId="77777777" w:rsidR="00DA508E" w:rsidRDefault="00DD1731">
      <w:pPr>
        <w:pStyle w:val="10"/>
        <w:pBdr>
          <w:top w:val="nil"/>
          <w:left w:val="nil"/>
          <w:bottom w:val="nil"/>
          <w:right w:val="nil"/>
          <w:between w:val="nil"/>
        </w:pBdr>
        <w:ind w:left="140"/>
        <w:contextualSpacing w:val="0"/>
        <w:rPr>
          <w:b/>
          <w:color w:val="000000"/>
        </w:rPr>
      </w:pPr>
      <w:r>
        <w:rPr>
          <w:b/>
          <w:color w:val="000000"/>
        </w:rPr>
        <w:t>гала-концерт (6+)</w:t>
      </w:r>
    </w:p>
    <w:p w14:paraId="65ACE1DF" w14:textId="5FA185C5" w:rsidR="00DA508E" w:rsidRDefault="00F96262">
      <w:pPr>
        <w:pStyle w:val="10"/>
        <w:pBdr>
          <w:top w:val="nil"/>
          <w:left w:val="nil"/>
          <w:bottom w:val="nil"/>
          <w:right w:val="nil"/>
          <w:between w:val="nil"/>
        </w:pBdr>
        <w:ind w:left="140"/>
        <w:contextualSpacing w:val="0"/>
        <w:rPr>
          <w:color w:val="000000"/>
        </w:rPr>
      </w:pPr>
      <w:r>
        <w:rPr>
          <w:color w:val="000000"/>
        </w:rPr>
        <w:t>Театр «</w:t>
      </w:r>
      <w:r w:rsidR="00DD1731">
        <w:rPr>
          <w:color w:val="000000"/>
        </w:rPr>
        <w:t>Геликон</w:t>
      </w:r>
      <w:r>
        <w:rPr>
          <w:color w:val="000000"/>
        </w:rPr>
        <w:t>-</w:t>
      </w:r>
      <w:r w:rsidR="00DD1731">
        <w:rPr>
          <w:color w:val="000000"/>
        </w:rPr>
        <w:t>опера</w:t>
      </w:r>
      <w:r>
        <w:rPr>
          <w:color w:val="000000"/>
        </w:rPr>
        <w:t>»</w:t>
      </w:r>
      <w:r w:rsidR="00DD1731">
        <w:rPr>
          <w:color w:val="000000"/>
        </w:rPr>
        <w:t>, Москва</w:t>
      </w:r>
    </w:p>
    <w:p w14:paraId="3462273E" w14:textId="77777777" w:rsidR="00DA508E" w:rsidRDefault="00DD1731">
      <w:pPr>
        <w:pStyle w:val="10"/>
        <w:pBdr>
          <w:top w:val="nil"/>
          <w:left w:val="nil"/>
          <w:bottom w:val="nil"/>
          <w:right w:val="nil"/>
          <w:between w:val="nil"/>
        </w:pBdr>
        <w:ind w:left="140"/>
        <w:contextualSpacing w:val="0"/>
        <w:rPr>
          <w:b/>
          <w:color w:val="000000"/>
        </w:rPr>
      </w:pPr>
      <w:r>
        <w:rPr>
          <w:b/>
          <w:color w:val="000000"/>
        </w:rPr>
        <w:t>06/12 19:00</w:t>
      </w:r>
    </w:p>
    <w:p w14:paraId="34883956" w14:textId="77777777" w:rsidR="00DA508E" w:rsidRDefault="00DD1731">
      <w:pPr>
        <w:pStyle w:val="10"/>
        <w:pBdr>
          <w:top w:val="nil"/>
          <w:left w:val="nil"/>
          <w:bottom w:val="nil"/>
          <w:right w:val="nil"/>
          <w:between w:val="nil"/>
        </w:pBdr>
        <w:ind w:left="140"/>
        <w:contextualSpacing w:val="0"/>
        <w:rPr>
          <w:b/>
          <w:color w:val="000000"/>
        </w:rPr>
      </w:pPr>
      <w:r>
        <w:rPr>
          <w:b/>
          <w:color w:val="000000"/>
        </w:rPr>
        <w:t>Чехов-центр, основная сцена</w:t>
      </w:r>
    </w:p>
    <w:p w14:paraId="771C9310" w14:textId="77777777" w:rsidR="004274A4" w:rsidRDefault="004274A4" w:rsidP="004274A4">
      <w:pPr>
        <w:pStyle w:val="10"/>
        <w:pBdr>
          <w:top w:val="nil"/>
          <w:left w:val="nil"/>
          <w:bottom w:val="nil"/>
          <w:right w:val="nil"/>
          <w:between w:val="nil"/>
        </w:pBdr>
        <w:contextualSpacing w:val="0"/>
        <w:rPr>
          <w:color w:val="000000"/>
        </w:rPr>
      </w:pPr>
    </w:p>
    <w:p w14:paraId="19F7EA0B" w14:textId="77777777" w:rsidR="00DA508E" w:rsidRDefault="00DD1731">
      <w:pPr>
        <w:pStyle w:val="10"/>
        <w:pBdr>
          <w:top w:val="nil"/>
          <w:left w:val="nil"/>
          <w:bottom w:val="nil"/>
          <w:right w:val="nil"/>
          <w:between w:val="nil"/>
        </w:pBdr>
        <w:ind w:left="140"/>
        <w:contextualSpacing w:val="0"/>
        <w:rPr>
          <w:color w:val="000000"/>
        </w:rPr>
      </w:pPr>
      <w:r>
        <w:rPr>
          <w:color w:val="000000"/>
        </w:rPr>
        <w:t>НЕ ПРО ЭТО</w:t>
      </w:r>
    </w:p>
    <w:p w14:paraId="56DA54CD" w14:textId="77777777" w:rsidR="00DA508E" w:rsidRDefault="00DD1731">
      <w:pPr>
        <w:pStyle w:val="10"/>
        <w:pBdr>
          <w:top w:val="nil"/>
          <w:left w:val="nil"/>
          <w:bottom w:val="nil"/>
          <w:right w:val="nil"/>
          <w:between w:val="nil"/>
        </w:pBdr>
        <w:ind w:left="140"/>
        <w:contextualSpacing w:val="0"/>
        <w:rPr>
          <w:b/>
          <w:color w:val="000000"/>
        </w:rPr>
      </w:pPr>
      <w:r>
        <w:rPr>
          <w:b/>
          <w:color w:val="000000"/>
        </w:rPr>
        <w:t>спектакль (12+)</w:t>
      </w:r>
    </w:p>
    <w:p w14:paraId="10F42E24" w14:textId="77777777" w:rsidR="00DA508E" w:rsidRDefault="00DD1731">
      <w:pPr>
        <w:pStyle w:val="10"/>
        <w:pBdr>
          <w:top w:val="nil"/>
          <w:left w:val="nil"/>
          <w:bottom w:val="nil"/>
          <w:right w:val="nil"/>
          <w:between w:val="nil"/>
        </w:pBdr>
        <w:ind w:left="140"/>
        <w:contextualSpacing w:val="0"/>
        <w:rPr>
          <w:color w:val="000000"/>
        </w:rPr>
      </w:pPr>
      <w:r>
        <w:rPr>
          <w:color w:val="000000"/>
        </w:rPr>
        <w:t>Мастерская Дмитрия Брусникина, Москва</w:t>
      </w:r>
    </w:p>
    <w:p w14:paraId="029AE39D" w14:textId="77777777" w:rsidR="00DA508E" w:rsidRDefault="00DD1731">
      <w:pPr>
        <w:pStyle w:val="10"/>
        <w:pBdr>
          <w:top w:val="nil"/>
          <w:left w:val="nil"/>
          <w:bottom w:val="nil"/>
          <w:right w:val="nil"/>
          <w:between w:val="nil"/>
        </w:pBdr>
        <w:ind w:left="140"/>
        <w:contextualSpacing w:val="0"/>
        <w:rPr>
          <w:b/>
          <w:color w:val="000000"/>
        </w:rPr>
      </w:pPr>
      <w:r>
        <w:rPr>
          <w:b/>
          <w:color w:val="000000"/>
        </w:rPr>
        <w:t>07-08/12 19:00</w:t>
      </w:r>
    </w:p>
    <w:p w14:paraId="0B1AAAEC" w14:textId="459C4C24" w:rsidR="00DA508E" w:rsidRDefault="00DD1731">
      <w:pPr>
        <w:pStyle w:val="10"/>
        <w:pBdr>
          <w:top w:val="nil"/>
          <w:left w:val="nil"/>
          <w:bottom w:val="nil"/>
          <w:right w:val="nil"/>
          <w:between w:val="nil"/>
        </w:pBdr>
        <w:ind w:left="140"/>
        <w:contextualSpacing w:val="0"/>
        <w:rPr>
          <w:b/>
          <w:color w:val="000000"/>
        </w:rPr>
      </w:pPr>
      <w:r>
        <w:rPr>
          <w:b/>
          <w:color w:val="000000"/>
        </w:rPr>
        <w:t>Сахалинский театр кукол</w:t>
      </w:r>
      <w:r w:rsidR="00F96262">
        <w:rPr>
          <w:b/>
          <w:color w:val="000000"/>
        </w:rPr>
        <w:t>, большой зал</w:t>
      </w:r>
    </w:p>
    <w:p w14:paraId="191BCBA6" w14:textId="77777777" w:rsidR="00DA508E" w:rsidRDefault="00DA508E">
      <w:pPr>
        <w:pStyle w:val="10"/>
        <w:pBdr>
          <w:top w:val="nil"/>
          <w:left w:val="nil"/>
          <w:bottom w:val="nil"/>
          <w:right w:val="nil"/>
          <w:between w:val="nil"/>
        </w:pBdr>
        <w:ind w:left="140"/>
        <w:contextualSpacing w:val="0"/>
        <w:rPr>
          <w:color w:val="000000"/>
        </w:rPr>
      </w:pPr>
    </w:p>
    <w:p w14:paraId="5A605458" w14:textId="77777777" w:rsidR="00DA508E" w:rsidRDefault="00DD1731">
      <w:pPr>
        <w:pStyle w:val="10"/>
        <w:pBdr>
          <w:top w:val="nil"/>
          <w:left w:val="nil"/>
          <w:bottom w:val="nil"/>
          <w:right w:val="nil"/>
          <w:between w:val="nil"/>
        </w:pBdr>
        <w:ind w:left="140"/>
        <w:contextualSpacing w:val="0"/>
        <w:rPr>
          <w:color w:val="000000"/>
        </w:rPr>
      </w:pPr>
      <w:r>
        <w:rPr>
          <w:color w:val="000000"/>
        </w:rPr>
        <w:t>АЛИSА</w:t>
      </w:r>
    </w:p>
    <w:p w14:paraId="3C9095A3" w14:textId="5295B37A" w:rsidR="00DA508E" w:rsidRDefault="00DD1731">
      <w:pPr>
        <w:pStyle w:val="10"/>
        <w:pBdr>
          <w:top w:val="nil"/>
          <w:left w:val="nil"/>
          <w:bottom w:val="nil"/>
          <w:right w:val="nil"/>
          <w:between w:val="nil"/>
        </w:pBdr>
        <w:ind w:left="140"/>
        <w:contextualSpacing w:val="0"/>
        <w:rPr>
          <w:b/>
          <w:color w:val="000000"/>
        </w:rPr>
      </w:pPr>
      <w:r>
        <w:rPr>
          <w:b/>
          <w:color w:val="000000"/>
        </w:rPr>
        <w:t xml:space="preserve">спектакль для </w:t>
      </w:r>
      <w:r w:rsidR="00F96262">
        <w:rPr>
          <w:b/>
          <w:color w:val="000000"/>
        </w:rPr>
        <w:t>всей семьи</w:t>
      </w:r>
      <w:r>
        <w:rPr>
          <w:b/>
          <w:color w:val="000000"/>
        </w:rPr>
        <w:t xml:space="preserve"> (10+)</w:t>
      </w:r>
    </w:p>
    <w:p w14:paraId="11C97252" w14:textId="77777777" w:rsidR="00DA508E" w:rsidRDefault="00DD1731">
      <w:pPr>
        <w:pStyle w:val="10"/>
        <w:pBdr>
          <w:top w:val="nil"/>
          <w:left w:val="nil"/>
          <w:bottom w:val="nil"/>
          <w:right w:val="nil"/>
          <w:between w:val="nil"/>
        </w:pBdr>
        <w:ind w:left="140"/>
        <w:contextualSpacing w:val="0"/>
        <w:rPr>
          <w:color w:val="000000"/>
        </w:rPr>
      </w:pPr>
      <w:r>
        <w:rPr>
          <w:color w:val="000000"/>
        </w:rPr>
        <w:t>Красноярский театр юного зрителя</w:t>
      </w:r>
    </w:p>
    <w:p w14:paraId="78338109" w14:textId="77777777" w:rsidR="00DA508E" w:rsidRDefault="00DD1731">
      <w:pPr>
        <w:pStyle w:val="10"/>
        <w:pBdr>
          <w:top w:val="nil"/>
          <w:left w:val="nil"/>
          <w:bottom w:val="nil"/>
          <w:right w:val="nil"/>
          <w:between w:val="nil"/>
        </w:pBdr>
        <w:ind w:left="140"/>
        <w:contextualSpacing w:val="0"/>
        <w:rPr>
          <w:b/>
          <w:color w:val="000000"/>
        </w:rPr>
      </w:pPr>
      <w:r>
        <w:rPr>
          <w:b/>
          <w:color w:val="000000"/>
        </w:rPr>
        <w:t>08/12 19:00</w:t>
      </w:r>
    </w:p>
    <w:p w14:paraId="6AEA40E2" w14:textId="77777777" w:rsidR="00DA508E" w:rsidRDefault="00DD1731">
      <w:pPr>
        <w:pStyle w:val="10"/>
        <w:pBdr>
          <w:top w:val="nil"/>
          <w:left w:val="nil"/>
          <w:bottom w:val="nil"/>
          <w:right w:val="nil"/>
          <w:between w:val="nil"/>
        </w:pBdr>
        <w:ind w:left="140"/>
        <w:contextualSpacing w:val="0"/>
        <w:rPr>
          <w:b/>
          <w:color w:val="000000"/>
        </w:rPr>
      </w:pPr>
      <w:r>
        <w:rPr>
          <w:b/>
          <w:color w:val="000000"/>
        </w:rPr>
        <w:t>09/12 12:00 19:00</w:t>
      </w:r>
    </w:p>
    <w:p w14:paraId="37C81FCE" w14:textId="77777777" w:rsidR="00DA508E" w:rsidRDefault="00DD1731">
      <w:pPr>
        <w:pStyle w:val="10"/>
        <w:pBdr>
          <w:top w:val="nil"/>
          <w:left w:val="nil"/>
          <w:bottom w:val="nil"/>
          <w:right w:val="nil"/>
          <w:between w:val="nil"/>
        </w:pBdr>
        <w:ind w:left="140"/>
        <w:contextualSpacing w:val="0"/>
        <w:rPr>
          <w:b/>
          <w:color w:val="000000"/>
        </w:rPr>
      </w:pPr>
      <w:r>
        <w:rPr>
          <w:b/>
          <w:color w:val="000000"/>
        </w:rPr>
        <w:t>Чехов-центр, основная сцена</w:t>
      </w:r>
    </w:p>
    <w:p w14:paraId="200913CD" w14:textId="77777777" w:rsidR="00DA508E" w:rsidRDefault="00DA508E" w:rsidP="004274A4">
      <w:pPr>
        <w:pStyle w:val="10"/>
        <w:pBdr>
          <w:top w:val="nil"/>
          <w:left w:val="nil"/>
          <w:bottom w:val="nil"/>
          <w:right w:val="nil"/>
          <w:between w:val="nil"/>
        </w:pBdr>
        <w:contextualSpacing w:val="0"/>
        <w:rPr>
          <w:color w:val="000000"/>
        </w:rPr>
      </w:pPr>
    </w:p>
    <w:p w14:paraId="17497113" w14:textId="77777777" w:rsidR="00DA508E" w:rsidRDefault="00DD1731">
      <w:pPr>
        <w:pStyle w:val="10"/>
        <w:pBdr>
          <w:top w:val="nil"/>
          <w:left w:val="nil"/>
          <w:bottom w:val="nil"/>
          <w:right w:val="nil"/>
          <w:between w:val="nil"/>
        </w:pBdr>
        <w:ind w:left="140"/>
        <w:contextualSpacing w:val="0"/>
        <w:rPr>
          <w:color w:val="000000"/>
        </w:rPr>
      </w:pPr>
      <w:r>
        <w:rPr>
          <w:color w:val="000000"/>
        </w:rPr>
        <w:t>СКАЗКА, КОТОРАЯ НЕ БЫЛА НАПИСАНА</w:t>
      </w:r>
    </w:p>
    <w:p w14:paraId="778391F5" w14:textId="77777777" w:rsidR="00DA508E" w:rsidRDefault="00DD1731">
      <w:pPr>
        <w:pStyle w:val="10"/>
        <w:pBdr>
          <w:top w:val="nil"/>
          <w:left w:val="nil"/>
          <w:bottom w:val="nil"/>
          <w:right w:val="nil"/>
          <w:between w:val="nil"/>
        </w:pBdr>
        <w:ind w:left="140"/>
        <w:contextualSpacing w:val="0"/>
        <w:rPr>
          <w:b/>
          <w:color w:val="000000"/>
        </w:rPr>
      </w:pPr>
      <w:r>
        <w:rPr>
          <w:b/>
          <w:color w:val="000000"/>
        </w:rPr>
        <w:t>спектакль для детей (6+)</w:t>
      </w:r>
    </w:p>
    <w:p w14:paraId="0D835CB7" w14:textId="77777777" w:rsidR="00DA508E" w:rsidRDefault="00DD1731">
      <w:pPr>
        <w:pStyle w:val="10"/>
        <w:pBdr>
          <w:top w:val="nil"/>
          <w:left w:val="nil"/>
          <w:bottom w:val="nil"/>
          <w:right w:val="nil"/>
          <w:between w:val="nil"/>
        </w:pBdr>
        <w:ind w:left="140"/>
        <w:contextualSpacing w:val="0"/>
        <w:rPr>
          <w:color w:val="000000"/>
        </w:rPr>
      </w:pPr>
      <w:r>
        <w:rPr>
          <w:color w:val="000000"/>
        </w:rPr>
        <w:t>Театр «Трикстер», Москва</w:t>
      </w:r>
    </w:p>
    <w:p w14:paraId="0388A3F0" w14:textId="77777777" w:rsidR="00DA508E" w:rsidRDefault="00DD1731">
      <w:pPr>
        <w:pStyle w:val="10"/>
        <w:pBdr>
          <w:top w:val="nil"/>
          <w:left w:val="nil"/>
          <w:bottom w:val="nil"/>
          <w:right w:val="nil"/>
          <w:between w:val="nil"/>
        </w:pBdr>
        <w:ind w:left="140"/>
        <w:contextualSpacing w:val="0"/>
        <w:rPr>
          <w:b/>
          <w:color w:val="000000"/>
        </w:rPr>
      </w:pPr>
      <w:r>
        <w:rPr>
          <w:b/>
          <w:color w:val="000000"/>
        </w:rPr>
        <w:t>09/12 13:00 16:00</w:t>
      </w:r>
    </w:p>
    <w:p w14:paraId="2C05DE4B" w14:textId="597A169A" w:rsidR="00DA508E" w:rsidRDefault="00DD1731">
      <w:pPr>
        <w:pStyle w:val="10"/>
        <w:pBdr>
          <w:top w:val="nil"/>
          <w:left w:val="nil"/>
          <w:bottom w:val="nil"/>
          <w:right w:val="nil"/>
          <w:between w:val="nil"/>
        </w:pBdr>
        <w:ind w:left="140"/>
        <w:contextualSpacing w:val="0"/>
        <w:rPr>
          <w:b/>
          <w:color w:val="000000"/>
        </w:rPr>
      </w:pPr>
      <w:r>
        <w:rPr>
          <w:b/>
          <w:color w:val="000000"/>
        </w:rPr>
        <w:t>Сахалинский театр кукол</w:t>
      </w:r>
      <w:r w:rsidR="00F96262">
        <w:rPr>
          <w:b/>
          <w:color w:val="000000"/>
        </w:rPr>
        <w:t>, большой зал</w:t>
      </w:r>
    </w:p>
    <w:p w14:paraId="782DAE3F" w14:textId="77777777" w:rsidR="00DA508E" w:rsidRDefault="00DA508E">
      <w:pPr>
        <w:pStyle w:val="10"/>
        <w:pBdr>
          <w:top w:val="nil"/>
          <w:left w:val="nil"/>
          <w:bottom w:val="nil"/>
          <w:right w:val="nil"/>
          <w:between w:val="nil"/>
        </w:pBdr>
        <w:ind w:left="140"/>
        <w:contextualSpacing w:val="0"/>
        <w:rPr>
          <w:color w:val="000000"/>
        </w:rPr>
      </w:pPr>
    </w:p>
    <w:p w14:paraId="0B82A046" w14:textId="77777777" w:rsidR="00DA508E" w:rsidRDefault="00DD1731">
      <w:pPr>
        <w:pStyle w:val="10"/>
        <w:pBdr>
          <w:top w:val="nil"/>
          <w:left w:val="nil"/>
          <w:bottom w:val="nil"/>
          <w:right w:val="nil"/>
          <w:between w:val="nil"/>
        </w:pBdr>
        <w:ind w:left="140"/>
        <w:contextualSpacing w:val="0"/>
        <w:rPr>
          <w:color w:val="000000"/>
        </w:rPr>
      </w:pPr>
      <w:r>
        <w:rPr>
          <w:color w:val="000000"/>
        </w:rPr>
        <w:t>ТЕРРИТОРИЯ СЛОВА. ТЕКСТ И ОБРАЗ В ПРОИЗВЕДЕНИЯХ ИЗ КОЛЛЕКЦИИ ММОМА</w:t>
      </w:r>
    </w:p>
    <w:p w14:paraId="2D4B5ACC" w14:textId="77777777" w:rsidR="00DA508E" w:rsidRDefault="00DD1731">
      <w:pPr>
        <w:pStyle w:val="10"/>
        <w:pBdr>
          <w:top w:val="nil"/>
          <w:left w:val="nil"/>
          <w:bottom w:val="nil"/>
          <w:right w:val="nil"/>
          <w:between w:val="nil"/>
        </w:pBdr>
        <w:ind w:left="140"/>
        <w:contextualSpacing w:val="0"/>
        <w:rPr>
          <w:b/>
          <w:color w:val="000000"/>
        </w:rPr>
      </w:pPr>
      <w:r>
        <w:rPr>
          <w:b/>
          <w:color w:val="000000"/>
        </w:rPr>
        <w:t>выставка (16+)</w:t>
      </w:r>
    </w:p>
    <w:p w14:paraId="3EE714E2" w14:textId="77777777" w:rsidR="00DA508E" w:rsidRDefault="00DD1731">
      <w:pPr>
        <w:pStyle w:val="10"/>
        <w:pBdr>
          <w:top w:val="nil"/>
          <w:left w:val="nil"/>
          <w:bottom w:val="nil"/>
          <w:right w:val="nil"/>
          <w:between w:val="nil"/>
        </w:pBdr>
        <w:ind w:left="140"/>
        <w:contextualSpacing w:val="0"/>
        <w:rPr>
          <w:color w:val="000000"/>
        </w:rPr>
      </w:pPr>
      <w:r>
        <w:rPr>
          <w:color w:val="000000"/>
        </w:rPr>
        <w:t>Московский музей современного искусства (ММОМА)</w:t>
      </w:r>
    </w:p>
    <w:p w14:paraId="4218F499" w14:textId="77777777" w:rsidR="00DA508E" w:rsidRDefault="00DD1731">
      <w:pPr>
        <w:pStyle w:val="10"/>
        <w:pBdr>
          <w:top w:val="nil"/>
          <w:left w:val="nil"/>
          <w:bottom w:val="nil"/>
          <w:right w:val="nil"/>
          <w:between w:val="nil"/>
        </w:pBdr>
        <w:ind w:left="140"/>
        <w:contextualSpacing w:val="0"/>
        <w:rPr>
          <w:b/>
          <w:color w:val="000000"/>
        </w:rPr>
      </w:pPr>
      <w:r>
        <w:rPr>
          <w:b/>
          <w:color w:val="000000"/>
        </w:rPr>
        <w:t>04/12/2018 – 27/01/2019</w:t>
      </w:r>
    </w:p>
    <w:p w14:paraId="526C6AE5" w14:textId="77777777" w:rsidR="00DA508E" w:rsidRDefault="00DD1731">
      <w:pPr>
        <w:pStyle w:val="10"/>
        <w:pBdr>
          <w:top w:val="nil"/>
          <w:left w:val="nil"/>
          <w:bottom w:val="nil"/>
          <w:right w:val="nil"/>
          <w:between w:val="nil"/>
        </w:pBdr>
        <w:ind w:left="140"/>
        <w:contextualSpacing w:val="0"/>
        <w:rPr>
          <w:b/>
          <w:color w:val="000000"/>
        </w:rPr>
      </w:pPr>
      <w:r>
        <w:rPr>
          <w:b/>
          <w:color w:val="000000"/>
        </w:rPr>
        <w:t>Музей книги А. П. Чехова «Остров Сахалин»</w:t>
      </w:r>
    </w:p>
    <w:p w14:paraId="244DC0D0" w14:textId="77777777" w:rsidR="00DA508E" w:rsidRDefault="00DA508E">
      <w:pPr>
        <w:pStyle w:val="10"/>
        <w:pBdr>
          <w:top w:val="nil"/>
          <w:left w:val="nil"/>
          <w:bottom w:val="nil"/>
          <w:right w:val="nil"/>
          <w:between w:val="nil"/>
        </w:pBdr>
        <w:ind w:left="140"/>
        <w:contextualSpacing w:val="0"/>
        <w:rPr>
          <w:b/>
          <w:color w:val="000000"/>
        </w:rPr>
      </w:pPr>
    </w:p>
    <w:sectPr w:rsidR="00DA508E">
      <w:headerReference w:type="default" r:id="rId7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25FE0F" w14:textId="77777777" w:rsidR="00725ABD" w:rsidRDefault="00725ABD">
      <w:pPr>
        <w:spacing w:line="240" w:lineRule="auto"/>
      </w:pPr>
      <w:r>
        <w:separator/>
      </w:r>
    </w:p>
  </w:endnote>
  <w:endnote w:type="continuationSeparator" w:id="0">
    <w:p w14:paraId="3EEED12C" w14:textId="77777777" w:rsidR="00725ABD" w:rsidRDefault="00725A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7B1CB" w14:textId="77777777" w:rsidR="00725ABD" w:rsidRDefault="00725ABD">
      <w:pPr>
        <w:spacing w:line="240" w:lineRule="auto"/>
      </w:pPr>
      <w:r>
        <w:separator/>
      </w:r>
    </w:p>
  </w:footnote>
  <w:footnote w:type="continuationSeparator" w:id="0">
    <w:p w14:paraId="43373406" w14:textId="77777777" w:rsidR="00725ABD" w:rsidRDefault="00725A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B6F17" w14:textId="7FFE8001" w:rsidR="004A6D04" w:rsidRDefault="004A6D04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contextualSpacing w:val="0"/>
      <w:rPr>
        <w:color w:val="000000"/>
      </w:rPr>
    </w:pPr>
    <w:r>
      <w:rPr>
        <w:noProof/>
        <w:color w:val="000000"/>
        <w:lang w:val="en-US"/>
      </w:rPr>
      <w:drawing>
        <wp:anchor distT="0" distB="0" distL="114300" distR="114300" simplePos="0" relativeHeight="251658240" behindDoc="1" locked="0" layoutInCell="1" allowOverlap="1" wp14:anchorId="15A81BA0" wp14:editId="315E4B2A">
          <wp:simplePos x="0" y="0"/>
          <wp:positionH relativeFrom="column">
            <wp:posOffset>-914400</wp:posOffset>
          </wp:positionH>
          <wp:positionV relativeFrom="paragraph">
            <wp:posOffset>0</wp:posOffset>
          </wp:positionV>
          <wp:extent cx="7589520" cy="1047750"/>
          <wp:effectExtent l="0" t="0" r="0" b="0"/>
          <wp:wrapTight wrapText="bothSides">
            <wp:wrapPolygon edited="0">
              <wp:start x="0" y="0"/>
              <wp:lineTo x="0" y="21207"/>
              <wp:lineTo x="21524" y="21207"/>
              <wp:lineTo x="21524" y="0"/>
              <wp:lineTo x="0" y="0"/>
            </wp:wrapPolygon>
          </wp:wrapTight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шапка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8" b="18398"/>
                  <a:stretch/>
                </pic:blipFill>
                <pic:spPr bwMode="auto">
                  <a:xfrm>
                    <a:off x="0" y="0"/>
                    <a:ext cx="7589520" cy="1047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CD672A"/>
    <w:multiLevelType w:val="multilevel"/>
    <w:tmpl w:val="27C6541C"/>
    <w:lvl w:ilvl="0">
      <w:start w:val="1"/>
      <w:numFmt w:val="bullet"/>
      <w:lvlText w:val="●"/>
      <w:lvlJc w:val="left"/>
      <w:pPr>
        <w:ind w:left="128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6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A508E"/>
    <w:rsid w:val="000B4CD1"/>
    <w:rsid w:val="000C1D41"/>
    <w:rsid w:val="001534FD"/>
    <w:rsid w:val="001606D0"/>
    <w:rsid w:val="00165BC5"/>
    <w:rsid w:val="001737DB"/>
    <w:rsid w:val="00192996"/>
    <w:rsid w:val="001963C4"/>
    <w:rsid w:val="002636BA"/>
    <w:rsid w:val="002649ED"/>
    <w:rsid w:val="003D1871"/>
    <w:rsid w:val="003E4DA8"/>
    <w:rsid w:val="003E7230"/>
    <w:rsid w:val="004274A4"/>
    <w:rsid w:val="00442813"/>
    <w:rsid w:val="0049569C"/>
    <w:rsid w:val="004A6D04"/>
    <w:rsid w:val="00582580"/>
    <w:rsid w:val="00725ABD"/>
    <w:rsid w:val="00766999"/>
    <w:rsid w:val="008C21A5"/>
    <w:rsid w:val="008D48E2"/>
    <w:rsid w:val="008E1241"/>
    <w:rsid w:val="008F0666"/>
    <w:rsid w:val="00901B57"/>
    <w:rsid w:val="00924DAA"/>
    <w:rsid w:val="00942D7F"/>
    <w:rsid w:val="00972F26"/>
    <w:rsid w:val="009764EC"/>
    <w:rsid w:val="00980AFB"/>
    <w:rsid w:val="009916A4"/>
    <w:rsid w:val="009B6675"/>
    <w:rsid w:val="009F696F"/>
    <w:rsid w:val="00A06B3F"/>
    <w:rsid w:val="00A06EF2"/>
    <w:rsid w:val="00A6284D"/>
    <w:rsid w:val="00C46551"/>
    <w:rsid w:val="00C965CD"/>
    <w:rsid w:val="00D66AE4"/>
    <w:rsid w:val="00DA508E"/>
    <w:rsid w:val="00DD1731"/>
    <w:rsid w:val="00DD53E2"/>
    <w:rsid w:val="00E046A5"/>
    <w:rsid w:val="00E31AE3"/>
    <w:rsid w:val="00EA7129"/>
    <w:rsid w:val="00F00721"/>
    <w:rsid w:val="00F96262"/>
    <w:rsid w:val="00FF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72D69D"/>
  <w15:docId w15:val="{CAEE99E6-E192-41FC-8CD8-5714DBBB8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2">
    <w:name w:val="heading 2"/>
    <w:basedOn w:val="10"/>
    <w:next w:val="1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3">
    <w:name w:val="heading 3"/>
    <w:basedOn w:val="10"/>
    <w:next w:val="10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a4">
    <w:name w:val="Subtitle"/>
    <w:basedOn w:val="10"/>
    <w:next w:val="10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1534F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34FD"/>
  </w:style>
  <w:style w:type="paragraph" w:styleId="a7">
    <w:name w:val="footer"/>
    <w:basedOn w:val="a"/>
    <w:link w:val="a8"/>
    <w:uiPriority w:val="99"/>
    <w:unhideWhenUsed/>
    <w:rsid w:val="001534FD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34FD"/>
  </w:style>
  <w:style w:type="character" w:styleId="a9">
    <w:name w:val="annotation reference"/>
    <w:basedOn w:val="a0"/>
    <w:uiPriority w:val="99"/>
    <w:semiHidden/>
    <w:unhideWhenUsed/>
    <w:rsid w:val="001534F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534F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534F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534F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534FD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1534F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534FD"/>
    <w:rPr>
      <w:rFonts w:ascii="Segoe UI" w:hAnsi="Segoe UI" w:cs="Segoe UI"/>
      <w:sz w:val="18"/>
      <w:szCs w:val="18"/>
    </w:rPr>
  </w:style>
  <w:style w:type="paragraph" w:styleId="af0">
    <w:name w:val="Revision"/>
    <w:hidden/>
    <w:uiPriority w:val="99"/>
    <w:semiHidden/>
    <w:rsid w:val="001534FD"/>
    <w:pPr>
      <w:spacing w:line="240" w:lineRule="auto"/>
      <w:contextualSpacing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6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territoria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Sakh.Com</cp:lastModifiedBy>
  <cp:revision>5</cp:revision>
  <dcterms:created xsi:type="dcterms:W3CDTF">2018-11-26T22:28:00Z</dcterms:created>
  <dcterms:modified xsi:type="dcterms:W3CDTF">2018-11-26T22:56:00Z</dcterms:modified>
</cp:coreProperties>
</file>