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25" w:rsidRDefault="00A969EA">
      <w:pPr>
        <w:pStyle w:val="Standard"/>
        <w:ind w:firstLine="708"/>
        <w:jc w:val="both"/>
      </w:pPr>
      <w:bookmarkStart w:id="0" w:name="_GoBack"/>
      <w:bookmarkEnd w:id="0"/>
      <w:r>
        <w:t xml:space="preserve">Места организации </w:t>
      </w:r>
      <w:r>
        <w:t>любительского и спортивного рыболовства на территории Сахалинской области:</w:t>
      </w:r>
    </w:p>
    <w:p w:rsidR="00180C25" w:rsidRDefault="00180C25">
      <w:pPr>
        <w:pStyle w:val="Standard"/>
        <w:ind w:firstLine="708"/>
        <w:jc w:val="both"/>
      </w:pPr>
    </w:p>
    <w:tbl>
      <w:tblPr>
        <w:tblW w:w="95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1897"/>
        <w:gridCol w:w="2106"/>
        <w:gridCol w:w="4783"/>
      </w:tblGrid>
      <w:tr w:rsidR="00180C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25" w:rsidRDefault="00A969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25" w:rsidRDefault="00A969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Район добычи (вылова)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25" w:rsidRDefault="00A969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пользователя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25" w:rsidRDefault="00180C25">
            <w:pPr>
              <w:pStyle w:val="Standard"/>
              <w:snapToGrid w:val="0"/>
              <w:jc w:val="center"/>
              <w:rPr>
                <w:b/>
              </w:rPr>
            </w:pPr>
          </w:p>
          <w:p w:rsidR="00180C25" w:rsidRDefault="00A969E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Место добычи (вылова)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25" w:rsidRDefault="00A969EA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Охинский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Восточно-Сахалинская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ООО «Оха»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 xml:space="preserve">РПУ № 65-06-65 место организации </w:t>
            </w:r>
            <w:proofErr w:type="spellStart"/>
            <w:r>
              <w:t>ЛиСР</w:t>
            </w:r>
            <w:proofErr w:type="spellEnd"/>
          </w:p>
          <w:p w:rsidR="00180C25" w:rsidRDefault="00A969EA">
            <w:pPr>
              <w:pStyle w:val="Standard"/>
              <w:jc w:val="center"/>
            </w:pPr>
            <w:r>
              <w:t xml:space="preserve">(в </w:t>
            </w:r>
            <w:r>
              <w:t xml:space="preserve">границах залива </w:t>
            </w:r>
            <w:proofErr w:type="spellStart"/>
            <w:r>
              <w:t>Коленду</w:t>
            </w:r>
            <w:proofErr w:type="spellEnd"/>
            <w:r>
              <w:t>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C25" w:rsidRDefault="00A969EA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Смирныховский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Восточно-Сахалинская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ООО «Плавник»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РПУ № 65-14-16</w:t>
            </w:r>
          </w:p>
          <w:p w:rsidR="00180C25" w:rsidRDefault="00A969EA">
            <w:pPr>
              <w:pStyle w:val="Standard"/>
              <w:jc w:val="center"/>
            </w:pPr>
            <w:r>
              <w:t xml:space="preserve">место организации </w:t>
            </w:r>
            <w:proofErr w:type="spellStart"/>
            <w:r>
              <w:t>ЛиСР</w:t>
            </w:r>
            <w:proofErr w:type="spellEnd"/>
          </w:p>
          <w:p w:rsidR="00180C25" w:rsidRDefault="00A969EA">
            <w:pPr>
              <w:pStyle w:val="Standard"/>
              <w:jc w:val="center"/>
            </w:pPr>
            <w:r>
              <w:t xml:space="preserve">(1 км южнее реки </w:t>
            </w:r>
            <w:proofErr w:type="spellStart"/>
            <w:r>
              <w:t>Лангери</w:t>
            </w:r>
            <w:proofErr w:type="spellEnd"/>
            <w:r>
              <w:t xml:space="preserve"> – 1 км севернее реки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Хузи</w:t>
            </w:r>
            <w:proofErr w:type="spellEnd"/>
            <w:r>
              <w:t>, с удалением вглубь водного объекта 0,1 км)</w:t>
            </w:r>
          </w:p>
          <w:p w:rsidR="00180C25" w:rsidRDefault="00180C25">
            <w:pPr>
              <w:pStyle w:val="Standard"/>
              <w:jc w:val="center"/>
            </w:pP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proofErr w:type="spellStart"/>
            <w:r>
              <w:t>Западно</w:t>
            </w:r>
            <w:proofErr w:type="spellEnd"/>
            <w:r>
              <w:t xml:space="preserve"> </w:t>
            </w:r>
            <w:proofErr w:type="gramStart"/>
            <w:r>
              <w:t>-С</w:t>
            </w:r>
            <w:proofErr w:type="gramEnd"/>
            <w:r>
              <w:t>ахалинская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 xml:space="preserve">ООО </w:t>
            </w:r>
            <w:r>
              <w:t>«Садко»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РПУ № 65-14-06</w:t>
            </w:r>
          </w:p>
          <w:p w:rsidR="00180C25" w:rsidRDefault="00A969EA">
            <w:pPr>
              <w:pStyle w:val="Standard"/>
              <w:jc w:val="center"/>
            </w:pPr>
            <w:r>
              <w:t xml:space="preserve">место организации </w:t>
            </w:r>
            <w:proofErr w:type="spellStart"/>
            <w:r>
              <w:t>ЛиСР</w:t>
            </w:r>
            <w:proofErr w:type="spellEnd"/>
          </w:p>
          <w:p w:rsidR="00180C25" w:rsidRDefault="00A969EA">
            <w:pPr>
              <w:pStyle w:val="Standard"/>
              <w:jc w:val="center"/>
            </w:pPr>
            <w:r>
              <w:rPr>
                <w:rFonts w:eastAsia="Calibri"/>
                <w:lang w:eastAsia="en-US"/>
              </w:rPr>
              <w:t xml:space="preserve">(0,5 км севернее р. </w:t>
            </w:r>
            <w:proofErr w:type="spellStart"/>
            <w:r>
              <w:rPr>
                <w:rFonts w:eastAsia="Calibri"/>
                <w:lang w:eastAsia="en-US"/>
              </w:rPr>
              <w:t>Пильво</w:t>
            </w:r>
            <w:proofErr w:type="spellEnd"/>
            <w:r>
              <w:rPr>
                <w:rFonts w:eastAsia="Calibri"/>
                <w:lang w:eastAsia="en-US"/>
              </w:rPr>
              <w:t xml:space="preserve"> – 1 км севернее                 р. </w:t>
            </w:r>
            <w:proofErr w:type="spellStart"/>
            <w:r>
              <w:rPr>
                <w:rFonts w:eastAsia="Calibri"/>
                <w:lang w:eastAsia="en-US"/>
              </w:rPr>
              <w:t>Пильво</w:t>
            </w:r>
            <w:proofErr w:type="spellEnd"/>
            <w:r>
              <w:rPr>
                <w:rFonts w:eastAsia="Calibri"/>
                <w:lang w:eastAsia="en-US"/>
              </w:rPr>
              <w:t>, с удалением вглубь водного объекта не более 0,1 км)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Томаринский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proofErr w:type="spellStart"/>
            <w:r>
              <w:t>Западно</w:t>
            </w:r>
            <w:proofErr w:type="spellEnd"/>
            <w:r>
              <w:t xml:space="preserve"> </w:t>
            </w:r>
            <w:proofErr w:type="gramStart"/>
            <w:r>
              <w:t>-С</w:t>
            </w:r>
            <w:proofErr w:type="gramEnd"/>
            <w:r>
              <w:t>ахалинская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 xml:space="preserve">ИП </w:t>
            </w:r>
            <w:proofErr w:type="spellStart"/>
            <w:r>
              <w:t>Рябогин</w:t>
            </w:r>
            <w:proofErr w:type="spellEnd"/>
            <w:r>
              <w:t xml:space="preserve"> В.А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РПУ № 65-16-22</w:t>
            </w:r>
          </w:p>
          <w:p w:rsidR="00180C25" w:rsidRDefault="00A969EA">
            <w:pPr>
              <w:pStyle w:val="Standard"/>
              <w:jc w:val="center"/>
            </w:pPr>
            <w:r>
              <w:t xml:space="preserve">  место </w:t>
            </w:r>
            <w:r>
              <w:t xml:space="preserve">организации </w:t>
            </w:r>
            <w:proofErr w:type="spellStart"/>
            <w:r>
              <w:t>ЛиСР</w:t>
            </w:r>
            <w:proofErr w:type="spellEnd"/>
          </w:p>
          <w:p w:rsidR="00180C25" w:rsidRDefault="00A969EA">
            <w:pPr>
              <w:pStyle w:val="Standard"/>
              <w:jc w:val="center"/>
            </w:pPr>
            <w:r>
              <w:rPr>
                <w:rFonts w:eastAsia="Calibri"/>
                <w:lang w:eastAsia="en-US"/>
              </w:rPr>
              <w:t>(1 км южнее реки Новоселка – 2 км южнее реки Новоселка, с удалением вглубь водного объекта не более 0,1 км)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Невельский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proofErr w:type="spellStart"/>
            <w:r>
              <w:t>Западно</w:t>
            </w:r>
            <w:proofErr w:type="spellEnd"/>
            <w:r>
              <w:t xml:space="preserve"> </w:t>
            </w:r>
            <w:proofErr w:type="gramStart"/>
            <w:r>
              <w:t>-С</w:t>
            </w:r>
            <w:proofErr w:type="gramEnd"/>
            <w:r>
              <w:t>ахалинская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ООО «Легион»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РПУ № 65-05-05</w:t>
            </w:r>
          </w:p>
          <w:p w:rsidR="00180C25" w:rsidRDefault="00A969EA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место организации </w:t>
            </w:r>
            <w:proofErr w:type="spellStart"/>
            <w:r>
              <w:rPr>
                <w:rFonts w:eastAsia="Calibri"/>
                <w:lang w:eastAsia="en-US"/>
              </w:rPr>
              <w:t>ЛиСР</w:t>
            </w:r>
            <w:proofErr w:type="spellEnd"/>
          </w:p>
          <w:p w:rsidR="00180C25" w:rsidRDefault="00A969EA">
            <w:pPr>
              <w:pStyle w:val="Standard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(1 км южнее р. </w:t>
            </w:r>
            <w:proofErr w:type="spellStart"/>
            <w:r>
              <w:rPr>
                <w:rFonts w:eastAsia="Calibri"/>
                <w:lang w:eastAsia="en-US"/>
              </w:rPr>
              <w:t>Ясноморка</w:t>
            </w:r>
            <w:proofErr w:type="spellEnd"/>
            <w:r>
              <w:rPr>
                <w:rFonts w:eastAsia="Calibri"/>
                <w:lang w:eastAsia="en-US"/>
              </w:rPr>
              <w:t xml:space="preserve"> – р. Казачка)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lang w:eastAsia="en-US"/>
              </w:rPr>
              <w:t>Ногликский</w:t>
            </w:r>
            <w:proofErr w:type="spellEnd"/>
            <w:r>
              <w:rPr>
                <w:rFonts w:eastAsia="Calibri"/>
                <w:b/>
                <w:i/>
                <w:lang w:eastAsia="en-US"/>
              </w:rPr>
              <w:t xml:space="preserve">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Восточно-Сахалинская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ООО НХ «</w:t>
            </w:r>
            <w:proofErr w:type="spellStart"/>
            <w:r>
              <w:t>Кайган</w:t>
            </w:r>
            <w:proofErr w:type="spellEnd"/>
            <w:r>
              <w:t>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РПУ № 65-13-32</w:t>
            </w:r>
          </w:p>
          <w:p w:rsidR="00180C25" w:rsidRDefault="00A969EA">
            <w:pPr>
              <w:pStyle w:val="Standard"/>
              <w:jc w:val="center"/>
            </w:pPr>
            <w:r>
              <w:t xml:space="preserve">место организации </w:t>
            </w:r>
            <w:proofErr w:type="spellStart"/>
            <w:r>
              <w:t>ЛиСР</w:t>
            </w:r>
            <w:proofErr w:type="spellEnd"/>
          </w:p>
          <w:p w:rsidR="00180C25" w:rsidRDefault="00A969EA">
            <w:pPr>
              <w:pStyle w:val="Standard"/>
              <w:jc w:val="center"/>
            </w:pPr>
            <w:r>
              <w:t xml:space="preserve">(6,2 км южнее географической точки 143,30939 </w:t>
            </w:r>
            <w:proofErr w:type="spellStart"/>
            <w:r>
              <w:t>в.д</w:t>
            </w:r>
            <w:proofErr w:type="spellEnd"/>
            <w:r>
              <w:t xml:space="preserve">. 51,73593 </w:t>
            </w:r>
            <w:proofErr w:type="spellStart"/>
            <w:r>
              <w:t>с.ш</w:t>
            </w:r>
            <w:proofErr w:type="spellEnd"/>
            <w:r>
              <w:t xml:space="preserve">. – мыс Старый </w:t>
            </w:r>
            <w:proofErr w:type="spellStart"/>
            <w:r>
              <w:t>Набиль</w:t>
            </w:r>
            <w:proofErr w:type="spellEnd"/>
            <w:r>
              <w:t>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Долинский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 xml:space="preserve">Восточно-Сахалинская </w:t>
            </w:r>
            <w:proofErr w:type="spellStart"/>
            <w:r>
              <w:t>подзона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ООО РК им Котовского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РПУ № 65-03-20</w:t>
            </w:r>
          </w:p>
          <w:p w:rsidR="00180C25" w:rsidRDefault="00A969EA">
            <w:pPr>
              <w:pStyle w:val="Standard"/>
              <w:jc w:val="center"/>
            </w:pPr>
            <w:r>
              <w:t xml:space="preserve">место организации </w:t>
            </w:r>
            <w:proofErr w:type="spellStart"/>
            <w:r>
              <w:t>ЛиСР</w:t>
            </w:r>
            <w:proofErr w:type="spellEnd"/>
          </w:p>
          <w:p w:rsidR="00180C25" w:rsidRDefault="00A969EA">
            <w:pPr>
              <w:pStyle w:val="Standard"/>
              <w:tabs>
                <w:tab w:val="left" w:pos="1080"/>
                <w:tab w:val="center" w:pos="1538"/>
              </w:tabs>
              <w:jc w:val="center"/>
            </w:pPr>
            <w:r>
              <w:t>(Порт-ковш Стародубский – 3 км южнее реки Найба, с удалением вглубь водного объекта не более 0,3 км)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Поронайский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Восточно-Сахалинская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СПК РК «Дружба»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РПУ № 65-07-02</w:t>
            </w:r>
          </w:p>
          <w:p w:rsidR="00180C25" w:rsidRDefault="00A969EA">
            <w:pPr>
              <w:pStyle w:val="Standard"/>
              <w:jc w:val="center"/>
            </w:pPr>
            <w:r>
              <w:t xml:space="preserve">место организации </w:t>
            </w:r>
            <w:proofErr w:type="spellStart"/>
            <w:r>
              <w:t>ЛиСР</w:t>
            </w:r>
            <w:proofErr w:type="spellEnd"/>
          </w:p>
          <w:p w:rsidR="00180C25" w:rsidRDefault="00A969EA">
            <w:pPr>
              <w:pStyle w:val="Standard"/>
              <w:jc w:val="center"/>
            </w:pPr>
            <w:r>
              <w:t xml:space="preserve"> (4 км севернее </w:t>
            </w:r>
            <w:r>
              <w:t>реки Горянка - 8 км севернее реки Горянка, с удалением вглубь водного объекта не более 0,1 км)</w:t>
            </w:r>
          </w:p>
          <w:p w:rsidR="00180C25" w:rsidRDefault="00180C25">
            <w:pPr>
              <w:pStyle w:val="Standard"/>
              <w:jc w:val="center"/>
            </w:pP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69EA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69EA"/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69EA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РПУ № 65-07-06</w:t>
            </w:r>
          </w:p>
          <w:p w:rsidR="00180C25" w:rsidRDefault="00A969EA">
            <w:pPr>
              <w:pStyle w:val="Standard"/>
              <w:jc w:val="center"/>
            </w:pPr>
            <w:r>
              <w:t xml:space="preserve">места организации </w:t>
            </w:r>
            <w:proofErr w:type="spellStart"/>
            <w:r>
              <w:t>ЛиСР</w:t>
            </w:r>
            <w:proofErr w:type="spellEnd"/>
          </w:p>
          <w:p w:rsidR="00180C25" w:rsidRDefault="00A969EA">
            <w:pPr>
              <w:pStyle w:val="Standard"/>
              <w:jc w:val="center"/>
            </w:pPr>
            <w:r>
              <w:lastRenderedPageBreak/>
              <w:t xml:space="preserve">(3,5 км южнее реки </w:t>
            </w:r>
            <w:proofErr w:type="spellStart"/>
            <w:r>
              <w:t>Поронай</w:t>
            </w:r>
            <w:proofErr w:type="spellEnd"/>
            <w:r>
              <w:t xml:space="preserve"> – 4,2 км южнее реки </w:t>
            </w:r>
            <w:proofErr w:type="spellStart"/>
            <w:r>
              <w:t>Поронай</w:t>
            </w:r>
            <w:proofErr w:type="spellEnd"/>
            <w:r>
              <w:t>, с удалением вглубь водного объекта не более 0,1 км)</w:t>
            </w:r>
          </w:p>
          <w:p w:rsidR="00180C25" w:rsidRDefault="00A969EA">
            <w:pPr>
              <w:pStyle w:val="Standard"/>
              <w:jc w:val="center"/>
            </w:pPr>
            <w:r>
              <w:t>(1,5 км се</w:t>
            </w:r>
            <w:r>
              <w:t xml:space="preserve">вернее реки </w:t>
            </w:r>
            <w:proofErr w:type="spellStart"/>
            <w:r>
              <w:t>Гастелловка</w:t>
            </w:r>
            <w:proofErr w:type="spellEnd"/>
            <w:r>
              <w:t xml:space="preserve"> – 2 км севернее реки </w:t>
            </w:r>
            <w:proofErr w:type="spellStart"/>
            <w:r>
              <w:t>Гастелловка</w:t>
            </w:r>
            <w:proofErr w:type="spellEnd"/>
            <w:r>
              <w:t>, с удалением вглубь водного объекта не более 0,1 км)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Курильский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t>Южно-Курильская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t>ЗАО «Курильский рыбак»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t xml:space="preserve">РПУ № 65-11-18                                                  место организации </w:t>
            </w:r>
            <w:proofErr w:type="spellStart"/>
            <w:r>
              <w:t>ЛиСР</w:t>
            </w:r>
            <w:proofErr w:type="spellEnd"/>
            <w:r>
              <w:t xml:space="preserve">                                          (</w:t>
            </w:r>
            <w:r>
              <w:rPr>
                <w:rFonts w:eastAsia="Calibri"/>
                <w:lang w:eastAsia="en-US"/>
              </w:rPr>
              <w:t>1 км южнее р. Курилка – мыс Виноградный</w:t>
            </w:r>
            <w:r>
              <w:t>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Южно-Курильский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t>Южно-Курильская</w:t>
            </w:r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t>ООО ПКФ «Южно-Курильский рыбокомбинат»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t xml:space="preserve">РПУ № 65-18-18                                                    места организации </w:t>
            </w:r>
            <w:proofErr w:type="spellStart"/>
            <w:r>
              <w:t>ЛиСР</w:t>
            </w:r>
            <w:proofErr w:type="spellEnd"/>
            <w:r>
              <w:t xml:space="preserve">                                              (</w:t>
            </w:r>
            <w:r>
              <w:rPr>
                <w:rFonts w:eastAsia="Calibri"/>
                <w:lang w:eastAsia="en-US"/>
              </w:rPr>
              <w:t>1 км севернее мыса Заводской – 3 км северо-западнее мыса Заводской,</w:t>
            </w:r>
            <w:r>
              <w:t xml:space="preserve">                                        </w:t>
            </w:r>
            <w:r>
              <w:rPr>
                <w:rFonts w:eastAsia="Calibri"/>
                <w:lang w:eastAsia="en-US"/>
              </w:rPr>
              <w:t xml:space="preserve">с удалением </w:t>
            </w:r>
            <w:r>
              <w:rPr>
                <w:rFonts w:eastAsia="Calibri"/>
                <w:lang w:eastAsia="en-US"/>
              </w:rPr>
              <w:t>вглубь водного объекта не более 0,1 км</w:t>
            </w:r>
            <w:r>
              <w:t xml:space="preserve">)                                                                </w:t>
            </w:r>
            <w:r>
              <w:rPr>
                <w:rFonts w:eastAsia="Calibri"/>
                <w:lang w:eastAsia="en-US"/>
              </w:rPr>
              <w:t xml:space="preserve">(2 км севернее мыса Южно-Курильский – 4 км севернее мыса Южно-Курильский в сторону поселка </w:t>
            </w:r>
            <w:proofErr w:type="gramStart"/>
            <w:r>
              <w:rPr>
                <w:rFonts w:eastAsia="Calibri"/>
                <w:lang w:eastAsia="en-US"/>
              </w:rPr>
              <w:t>Отрадное</w:t>
            </w:r>
            <w:proofErr w:type="gramEnd"/>
            <w:r>
              <w:rPr>
                <w:rFonts w:eastAsia="Calibri"/>
                <w:lang w:eastAsia="en-US"/>
              </w:rPr>
              <w:t>, с удалением вглубь водного объекта не более 0,1 км)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69EA"/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69EA"/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A969EA"/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t xml:space="preserve">РПУ № 65-18-10                                                       место организации </w:t>
            </w:r>
            <w:proofErr w:type="spellStart"/>
            <w:r>
              <w:t>ЛиСР</w:t>
            </w:r>
            <w:proofErr w:type="spellEnd"/>
            <w:r>
              <w:t xml:space="preserve">                                            (</w:t>
            </w:r>
            <w:r>
              <w:rPr>
                <w:rFonts w:eastAsia="Calibri"/>
                <w:lang w:eastAsia="en-US"/>
              </w:rPr>
              <w:t xml:space="preserve">1 км южнее протоки озера </w:t>
            </w:r>
            <w:proofErr w:type="spellStart"/>
            <w:r>
              <w:rPr>
                <w:rFonts w:eastAsia="Calibri"/>
                <w:lang w:eastAsia="en-US"/>
              </w:rPr>
              <w:t>Весловское</w:t>
            </w:r>
            <w:proofErr w:type="spellEnd"/>
            <w:r>
              <w:rPr>
                <w:rFonts w:eastAsia="Calibri"/>
                <w:lang w:eastAsia="en-US"/>
              </w:rPr>
              <w:t xml:space="preserve"> – 7 км южнее протоки озера </w:t>
            </w:r>
            <w:proofErr w:type="spellStart"/>
            <w:r>
              <w:rPr>
                <w:rFonts w:eastAsia="Calibri"/>
                <w:lang w:eastAsia="en-US"/>
              </w:rPr>
              <w:t>Весловское</w:t>
            </w:r>
            <w:proofErr w:type="spellEnd"/>
            <w:r>
              <w:rPr>
                <w:rFonts w:eastAsia="Calibri"/>
                <w:lang w:eastAsia="en-US"/>
              </w:rPr>
              <w:t>,                    с удалением вглубь вод</w:t>
            </w:r>
            <w:r>
              <w:rPr>
                <w:rFonts w:eastAsia="Calibri"/>
                <w:lang w:eastAsia="en-US"/>
              </w:rPr>
              <w:t>ного объекта не более 0,1 км)</w:t>
            </w:r>
          </w:p>
          <w:p w:rsidR="00180C25" w:rsidRDefault="00180C25">
            <w:pPr>
              <w:pStyle w:val="Standard"/>
              <w:spacing w:after="200" w:line="276" w:lineRule="auto"/>
              <w:jc w:val="center"/>
            </w:pP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Углегорский</w:t>
            </w:r>
            <w:proofErr w:type="spellEnd"/>
            <w:r>
              <w:rPr>
                <w:b/>
                <w:i/>
              </w:rPr>
              <w:t xml:space="preserve"> район</w:t>
            </w:r>
          </w:p>
        </w:tc>
      </w:tr>
      <w:tr w:rsidR="00180C25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proofErr w:type="gramStart"/>
            <w:r>
              <w:t>Западно-Сахалинская</w:t>
            </w:r>
            <w:proofErr w:type="gramEnd"/>
            <w:r>
              <w:t xml:space="preserve"> </w:t>
            </w:r>
            <w:proofErr w:type="spellStart"/>
            <w:r>
              <w:t>подзона</w:t>
            </w:r>
            <w:proofErr w:type="spellEnd"/>
            <w:r>
              <w:t xml:space="preserve">                    (юго-западный Сахалин)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t>ООО «Зюйд-Вест»</w:t>
            </w:r>
            <w:r>
              <w:t xml:space="preserve">  6508006155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25" w:rsidRDefault="00A969EA">
            <w:pPr>
              <w:pStyle w:val="Standard"/>
              <w:spacing w:after="200" w:line="276" w:lineRule="auto"/>
              <w:jc w:val="center"/>
            </w:pPr>
            <w:r>
              <w:rPr>
                <w:rFonts w:eastAsia="Calibri"/>
                <w:lang w:eastAsia="en-US"/>
              </w:rPr>
              <w:t xml:space="preserve">РПУ № 65-08-07                                                 </w:t>
            </w:r>
            <w:r>
              <w:t xml:space="preserve">место организации </w:t>
            </w:r>
            <w:proofErr w:type="spellStart"/>
            <w:r>
              <w:t>ЛиСР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                      (1 км южнее реки Покосная – 1 км севернее реки Орловка, с удалением вглубь водного объекта 0,1 км)</w:t>
            </w:r>
          </w:p>
        </w:tc>
      </w:tr>
    </w:tbl>
    <w:p w:rsidR="00180C25" w:rsidRDefault="00180C25">
      <w:pPr>
        <w:pStyle w:val="Standard"/>
        <w:ind w:firstLine="708"/>
        <w:jc w:val="both"/>
      </w:pPr>
    </w:p>
    <w:sectPr w:rsidR="00180C2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EA" w:rsidRDefault="00A969EA">
      <w:r>
        <w:separator/>
      </w:r>
    </w:p>
  </w:endnote>
  <w:endnote w:type="continuationSeparator" w:id="0">
    <w:p w:rsidR="00A969EA" w:rsidRDefault="00A9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EA" w:rsidRDefault="00A969EA">
      <w:r>
        <w:rPr>
          <w:color w:val="000000"/>
        </w:rPr>
        <w:separator/>
      </w:r>
    </w:p>
  </w:footnote>
  <w:footnote w:type="continuationSeparator" w:id="0">
    <w:p w:rsidR="00A969EA" w:rsidRDefault="00A96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0C25"/>
    <w:rsid w:val="00180C25"/>
    <w:rsid w:val="00A969EA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ZiniN</dc:creator>
  <cp:lastModifiedBy>Zinin</cp:lastModifiedBy>
  <cp:revision>2</cp:revision>
  <dcterms:created xsi:type="dcterms:W3CDTF">2016-08-15T12:26:00Z</dcterms:created>
  <dcterms:modified xsi:type="dcterms:W3CDTF">2016-08-15T01:51:00Z</dcterms:modified>
</cp:coreProperties>
</file>